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5492" w14:textId="77777777" w:rsidR="00546D84" w:rsidRPr="002B5AC8" w:rsidRDefault="00546D84">
      <w:pPr>
        <w:rPr>
          <w:rFonts w:ascii="Times New Roman" w:hAnsi="Times New Roman"/>
        </w:rPr>
      </w:pPr>
    </w:p>
    <w:p w14:paraId="08DF2A47" w14:textId="77777777" w:rsidR="008754AB" w:rsidRPr="002B5AC8" w:rsidRDefault="000C3432">
      <w:pPr>
        <w:pStyle w:val="p0"/>
        <w:autoSpaceDN w:val="0"/>
        <w:snapToGrid w:val="0"/>
        <w:spacing w:line="360" w:lineRule="auto"/>
        <w:jc w:val="center"/>
        <w:rPr>
          <w:rFonts w:ascii="Times New Roman" w:eastAsia="黑体" w:hAnsi="Times New Roman" w:cs="Times New Roman"/>
        </w:rPr>
      </w:pPr>
      <w:bookmarkStart w:id="0" w:name="_Hlk23623455"/>
      <w:r w:rsidRPr="002B5AC8">
        <w:rPr>
          <w:rFonts w:ascii="Times New Roman" w:eastAsia="黑体" w:hAnsi="Times New Roman" w:cs="Times New Roman"/>
        </w:rPr>
        <w:t>文水县雄峰钢模板有限公司</w:t>
      </w:r>
      <w:bookmarkStart w:id="1" w:name="_Hlk109550562"/>
      <w:r w:rsidRPr="002B5AC8">
        <w:rPr>
          <w:rFonts w:ascii="Times New Roman" w:eastAsia="黑体" w:hAnsi="Times New Roman" w:cs="Times New Roman"/>
        </w:rPr>
        <w:t>年产</w:t>
      </w:r>
      <w:r w:rsidRPr="002B5AC8">
        <w:rPr>
          <w:rFonts w:ascii="Times New Roman" w:eastAsia="黑体" w:hAnsi="Times New Roman" w:cs="Times New Roman"/>
        </w:rPr>
        <w:t>3500</w:t>
      </w:r>
      <w:r w:rsidRPr="002B5AC8">
        <w:rPr>
          <w:rFonts w:ascii="Times New Roman" w:eastAsia="黑体" w:hAnsi="Times New Roman" w:cs="Times New Roman"/>
        </w:rPr>
        <w:t>吨钢模板</w:t>
      </w:r>
      <w:bookmarkEnd w:id="1"/>
      <w:r w:rsidRPr="002B5AC8">
        <w:rPr>
          <w:rFonts w:ascii="Times New Roman" w:eastAsia="黑体" w:hAnsi="Times New Roman" w:cs="Times New Roman"/>
        </w:rPr>
        <w:t>建设</w:t>
      </w:r>
    </w:p>
    <w:p w14:paraId="06D837B0" w14:textId="6067CAE2" w:rsidR="00546D84" w:rsidRPr="002B5AC8" w:rsidRDefault="000C3432">
      <w:pPr>
        <w:pStyle w:val="p0"/>
        <w:autoSpaceDN w:val="0"/>
        <w:snapToGrid w:val="0"/>
        <w:spacing w:line="360" w:lineRule="auto"/>
        <w:jc w:val="center"/>
        <w:rPr>
          <w:rFonts w:ascii="Times New Roman" w:eastAsia="黑体" w:hAnsi="Times New Roman" w:cs="Times New Roman"/>
        </w:rPr>
      </w:pPr>
      <w:r w:rsidRPr="002B5AC8">
        <w:rPr>
          <w:rFonts w:ascii="Times New Roman" w:eastAsia="黑体" w:hAnsi="Times New Roman" w:cs="Times New Roman"/>
        </w:rPr>
        <w:t>项目竣工环境保护验收意见</w:t>
      </w:r>
    </w:p>
    <w:bookmarkEnd w:id="0"/>
    <w:p w14:paraId="2FDD1BD4" w14:textId="77777777" w:rsidR="00546D84" w:rsidRPr="002B5AC8" w:rsidRDefault="000C3432" w:rsidP="008754AB">
      <w:pPr>
        <w:spacing w:line="460" w:lineRule="exact"/>
        <w:ind w:firstLineChars="200" w:firstLine="480"/>
        <w:rPr>
          <w:rFonts w:ascii="Times New Roman" w:hAnsi="Times New Roman"/>
          <w:sz w:val="24"/>
          <w:szCs w:val="24"/>
        </w:rPr>
      </w:pPr>
      <w:r w:rsidRPr="002B5AC8">
        <w:rPr>
          <w:rFonts w:ascii="Times New Roman" w:hAnsi="Times New Roman"/>
          <w:sz w:val="24"/>
          <w:szCs w:val="24"/>
        </w:rPr>
        <w:t>2022</w:t>
      </w:r>
      <w:r w:rsidRPr="002B5AC8">
        <w:rPr>
          <w:rFonts w:ascii="Times New Roman" w:hAnsi="Times New Roman"/>
          <w:sz w:val="24"/>
          <w:szCs w:val="24"/>
        </w:rPr>
        <w:t>年</w:t>
      </w:r>
      <w:r w:rsidRPr="002B5AC8">
        <w:rPr>
          <w:rFonts w:ascii="Times New Roman" w:hAnsi="Times New Roman"/>
          <w:sz w:val="24"/>
          <w:szCs w:val="24"/>
        </w:rPr>
        <w:t>6</w:t>
      </w:r>
      <w:r w:rsidRPr="002B5AC8">
        <w:rPr>
          <w:rFonts w:ascii="Times New Roman" w:hAnsi="Times New Roman"/>
          <w:sz w:val="24"/>
          <w:szCs w:val="24"/>
        </w:rPr>
        <w:t>月</w:t>
      </w:r>
      <w:r w:rsidRPr="002B5AC8">
        <w:rPr>
          <w:rFonts w:ascii="Times New Roman" w:hAnsi="Times New Roman"/>
          <w:sz w:val="24"/>
          <w:szCs w:val="24"/>
        </w:rPr>
        <w:t>18</w:t>
      </w:r>
      <w:r w:rsidRPr="002B5AC8">
        <w:rPr>
          <w:rFonts w:ascii="Times New Roman" w:hAnsi="Times New Roman"/>
          <w:sz w:val="24"/>
          <w:szCs w:val="24"/>
        </w:rPr>
        <w:t>日，文水县雄峰钢模板有限公司根据《文水县雄峰钢模板有限公司年产</w:t>
      </w:r>
      <w:r w:rsidRPr="002B5AC8">
        <w:rPr>
          <w:rFonts w:ascii="Times New Roman" w:hAnsi="Times New Roman"/>
          <w:sz w:val="24"/>
          <w:szCs w:val="24"/>
        </w:rPr>
        <w:t>3500</w:t>
      </w:r>
      <w:r w:rsidRPr="002B5AC8">
        <w:rPr>
          <w:rFonts w:ascii="Times New Roman" w:hAnsi="Times New Roman"/>
          <w:sz w:val="24"/>
          <w:szCs w:val="24"/>
        </w:rPr>
        <w:t>吨钢模板建设项目竣工环境保护验收监测报告表》（以下简称：验收监测报告）并对照《建设项目竣工环境保护验收暂行办法》，严格依照国家有关法律法规、建设项目竣工环境保护验收技术规范、本项目环境影响评价报告表和审批部门审批决定等要求对本项目进行验收，提出验收意见如下：</w:t>
      </w:r>
      <w:r w:rsidRPr="002B5AC8">
        <w:rPr>
          <w:rFonts w:ascii="Times New Roman" w:hAnsi="Times New Roman"/>
          <w:sz w:val="24"/>
          <w:szCs w:val="24"/>
        </w:rPr>
        <w:t xml:space="preserve"> </w:t>
      </w:r>
    </w:p>
    <w:p w14:paraId="50815308" w14:textId="77777777" w:rsidR="00546D84" w:rsidRPr="002B5AC8" w:rsidRDefault="000C3432" w:rsidP="008642F2">
      <w:pPr>
        <w:snapToGrid w:val="0"/>
        <w:spacing w:line="460" w:lineRule="exact"/>
        <w:rPr>
          <w:rFonts w:ascii="Times New Roman" w:eastAsia="黑体" w:hAnsi="Times New Roman"/>
          <w:bCs/>
          <w:kern w:val="0"/>
          <w:sz w:val="24"/>
          <w:szCs w:val="24"/>
        </w:rPr>
      </w:pPr>
      <w:r w:rsidRPr="002B5AC8">
        <w:rPr>
          <w:rFonts w:ascii="Times New Roman" w:eastAsia="黑体" w:hAnsi="Times New Roman"/>
          <w:bCs/>
          <w:kern w:val="0"/>
          <w:sz w:val="24"/>
          <w:szCs w:val="24"/>
        </w:rPr>
        <w:t>一、项目建设基本情况</w:t>
      </w:r>
    </w:p>
    <w:p w14:paraId="0C5B2A88" w14:textId="77777777" w:rsidR="00546D84" w:rsidRPr="002B5AC8" w:rsidRDefault="000C3432" w:rsidP="008754AB">
      <w:pPr>
        <w:spacing w:line="460" w:lineRule="exact"/>
        <w:ind w:firstLineChars="200" w:firstLine="480"/>
        <w:rPr>
          <w:rFonts w:ascii="Times New Roman" w:hAnsi="Times New Roman"/>
          <w:sz w:val="24"/>
          <w:szCs w:val="24"/>
        </w:rPr>
      </w:pPr>
      <w:r w:rsidRPr="002B5AC8">
        <w:rPr>
          <w:rFonts w:ascii="Times New Roman" w:hAnsi="Times New Roman"/>
          <w:sz w:val="24"/>
          <w:szCs w:val="24"/>
        </w:rPr>
        <w:t>（一）建设地点、规模、主要建设内容</w:t>
      </w:r>
    </w:p>
    <w:p w14:paraId="1198A2C3" w14:textId="39C56FE8" w:rsidR="008754AB" w:rsidRPr="002B5AC8" w:rsidRDefault="000C3432" w:rsidP="008754AB">
      <w:pPr>
        <w:spacing w:line="460" w:lineRule="exact"/>
        <w:ind w:firstLineChars="200" w:firstLine="480"/>
        <w:rPr>
          <w:rFonts w:ascii="Times New Roman" w:hAnsi="Times New Roman"/>
          <w:sz w:val="24"/>
          <w:szCs w:val="24"/>
        </w:rPr>
      </w:pPr>
      <w:r w:rsidRPr="002B5AC8">
        <w:rPr>
          <w:rFonts w:ascii="Times New Roman" w:hAnsi="Times New Roman"/>
          <w:sz w:val="24"/>
          <w:szCs w:val="24"/>
        </w:rPr>
        <w:t>建设地点：本项目位于文水县凤</w:t>
      </w:r>
      <w:proofErr w:type="gramStart"/>
      <w:r w:rsidRPr="002B5AC8">
        <w:rPr>
          <w:rFonts w:ascii="Times New Roman" w:hAnsi="Times New Roman"/>
          <w:sz w:val="24"/>
          <w:szCs w:val="24"/>
        </w:rPr>
        <w:t>城镇宜儿村</w:t>
      </w:r>
      <w:proofErr w:type="gramEnd"/>
      <w:r w:rsidRPr="002B5AC8">
        <w:rPr>
          <w:rFonts w:ascii="Times New Roman" w:hAnsi="Times New Roman"/>
          <w:sz w:val="24"/>
          <w:szCs w:val="24"/>
        </w:rPr>
        <w:t>，</w:t>
      </w:r>
      <w:r>
        <w:rPr>
          <w:rFonts w:ascii="Times New Roman" w:hAnsi="Times New Roman" w:hint="eastAsia"/>
          <w:sz w:val="24"/>
          <w:szCs w:val="24"/>
        </w:rPr>
        <w:t>厂区</w:t>
      </w:r>
      <w:r w:rsidRPr="002B5AC8">
        <w:rPr>
          <w:rFonts w:ascii="Times New Roman" w:hAnsi="Times New Roman"/>
          <w:sz w:val="24"/>
          <w:szCs w:val="24"/>
        </w:rPr>
        <w:t>占地</w:t>
      </w:r>
      <w:r w:rsidRPr="002B5AC8">
        <w:rPr>
          <w:rFonts w:ascii="Times New Roman" w:hAnsi="Times New Roman"/>
          <w:sz w:val="24"/>
          <w:szCs w:val="24"/>
        </w:rPr>
        <w:t>4867m</w:t>
      </w:r>
      <w:r w:rsidRPr="000C3432">
        <w:rPr>
          <w:rFonts w:ascii="Times New Roman" w:hAnsi="Times New Roman"/>
          <w:sz w:val="24"/>
          <w:szCs w:val="24"/>
          <w:vertAlign w:val="superscript"/>
        </w:rPr>
        <w:t>2</w:t>
      </w:r>
      <w:r w:rsidRPr="002B5AC8">
        <w:rPr>
          <w:rFonts w:ascii="Times New Roman" w:hAnsi="Times New Roman"/>
          <w:sz w:val="24"/>
          <w:szCs w:val="24"/>
        </w:rPr>
        <w:t>，中心地理坐标为</w:t>
      </w:r>
      <w:r w:rsidRPr="002B5AC8">
        <w:rPr>
          <w:rFonts w:ascii="Times New Roman" w:hAnsi="Times New Roman"/>
          <w:sz w:val="24"/>
          <w:szCs w:val="24"/>
        </w:rPr>
        <w:t>E112°05′01.90″/ N37°26′42.73″</w:t>
      </w:r>
      <w:r w:rsidRPr="002B5AC8">
        <w:rPr>
          <w:rFonts w:ascii="Times New Roman" w:hAnsi="Times New Roman"/>
          <w:sz w:val="24"/>
          <w:szCs w:val="24"/>
        </w:rPr>
        <w:t>。</w:t>
      </w:r>
    </w:p>
    <w:p w14:paraId="130BC93C" w14:textId="2B408CD7" w:rsidR="008754AB" w:rsidRPr="002B5AC8" w:rsidRDefault="008754AB" w:rsidP="008754AB">
      <w:pPr>
        <w:spacing w:line="460" w:lineRule="exact"/>
        <w:ind w:firstLineChars="200" w:firstLine="480"/>
        <w:rPr>
          <w:rFonts w:ascii="Times New Roman" w:hAnsi="Times New Roman"/>
          <w:sz w:val="24"/>
          <w:szCs w:val="24"/>
        </w:rPr>
      </w:pPr>
      <w:r w:rsidRPr="002B5AC8">
        <w:rPr>
          <w:rFonts w:ascii="Times New Roman" w:hAnsi="Times New Roman"/>
          <w:sz w:val="24"/>
          <w:szCs w:val="24"/>
        </w:rPr>
        <w:t>建设规模：年产</w:t>
      </w:r>
      <w:r w:rsidRPr="002B5AC8">
        <w:rPr>
          <w:rFonts w:ascii="Times New Roman" w:hAnsi="Times New Roman"/>
          <w:sz w:val="24"/>
          <w:szCs w:val="24"/>
        </w:rPr>
        <w:t>3500</w:t>
      </w:r>
      <w:r w:rsidRPr="002B5AC8">
        <w:rPr>
          <w:rFonts w:ascii="Times New Roman" w:hAnsi="Times New Roman"/>
          <w:sz w:val="24"/>
          <w:szCs w:val="24"/>
        </w:rPr>
        <w:t>吨钢模板。</w:t>
      </w:r>
    </w:p>
    <w:p w14:paraId="207B67F8" w14:textId="5964F85B" w:rsidR="00546D84" w:rsidRPr="002B5AC8" w:rsidRDefault="000C3432" w:rsidP="008754AB">
      <w:pPr>
        <w:spacing w:line="460" w:lineRule="exact"/>
        <w:ind w:firstLineChars="200" w:firstLine="480"/>
        <w:rPr>
          <w:rFonts w:ascii="Times New Roman" w:hAnsi="Times New Roman"/>
          <w:sz w:val="24"/>
          <w:szCs w:val="24"/>
        </w:rPr>
      </w:pPr>
      <w:r w:rsidRPr="002B5AC8">
        <w:rPr>
          <w:rFonts w:ascii="Times New Roman" w:hAnsi="Times New Roman"/>
          <w:sz w:val="24"/>
          <w:szCs w:val="24"/>
        </w:rPr>
        <w:t>工程主要建设内容见下表。</w:t>
      </w:r>
    </w:p>
    <w:p w14:paraId="3950504A" w14:textId="3E0E122B" w:rsidR="00546D84" w:rsidRPr="002B5AC8" w:rsidRDefault="000C3432" w:rsidP="008754AB">
      <w:pPr>
        <w:pStyle w:val="Default"/>
        <w:spacing w:line="440" w:lineRule="exact"/>
        <w:jc w:val="center"/>
        <w:rPr>
          <w:rFonts w:ascii="Times New Roman" w:hAnsi="Times New Roman" w:cs="Times New Roman"/>
          <w:b/>
          <w:color w:val="auto"/>
          <w:sz w:val="21"/>
          <w:szCs w:val="21"/>
        </w:rPr>
      </w:pPr>
      <w:r w:rsidRPr="002B5AC8">
        <w:rPr>
          <w:rFonts w:ascii="Times New Roman" w:hAnsi="Times New Roman" w:cs="Times New Roman"/>
          <w:b/>
          <w:color w:val="auto"/>
          <w:sz w:val="21"/>
          <w:szCs w:val="21"/>
        </w:rPr>
        <w:t>表</w:t>
      </w:r>
      <w:r w:rsidRPr="002B5AC8">
        <w:rPr>
          <w:rFonts w:ascii="Times New Roman" w:hAnsi="Times New Roman" w:cs="Times New Roman"/>
          <w:b/>
          <w:color w:val="auto"/>
          <w:sz w:val="21"/>
          <w:szCs w:val="21"/>
        </w:rPr>
        <w:t xml:space="preserve">1  </w:t>
      </w:r>
      <w:r w:rsidRPr="002B5AC8">
        <w:rPr>
          <w:rFonts w:ascii="Times New Roman" w:hAnsi="Times New Roman" w:cs="Times New Roman"/>
          <w:b/>
          <w:color w:val="auto"/>
          <w:sz w:val="21"/>
          <w:szCs w:val="21"/>
        </w:rPr>
        <w:t>项目建设内容一览表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567"/>
        <w:gridCol w:w="463"/>
        <w:gridCol w:w="929"/>
        <w:gridCol w:w="3297"/>
        <w:gridCol w:w="2859"/>
        <w:gridCol w:w="719"/>
      </w:tblGrid>
      <w:tr w:rsidR="00546D84" w:rsidRPr="002B5AC8" w14:paraId="685E2767" w14:textId="77777777" w:rsidTr="008754AB">
        <w:trPr>
          <w:trHeight w:val="295"/>
        </w:trPr>
        <w:tc>
          <w:tcPr>
            <w:tcW w:w="1109" w:type="pct"/>
            <w:gridSpan w:val="3"/>
            <w:tcBorders>
              <w:top w:val="single" w:sz="4" w:space="0" w:color="auto"/>
              <w:left w:val="single" w:sz="4" w:space="0" w:color="auto"/>
              <w:bottom w:val="single" w:sz="4" w:space="0" w:color="auto"/>
              <w:right w:val="single" w:sz="4" w:space="0" w:color="auto"/>
            </w:tcBorders>
            <w:vAlign w:val="center"/>
          </w:tcPr>
          <w:p w14:paraId="5924ED64" w14:textId="77777777" w:rsidR="00546D84" w:rsidRPr="002B5AC8" w:rsidRDefault="000C3432">
            <w:pPr>
              <w:spacing w:line="340" w:lineRule="exact"/>
              <w:jc w:val="center"/>
              <w:rPr>
                <w:rFonts w:ascii="Times New Roman" w:hAnsi="Times New Roman"/>
                <w:szCs w:val="21"/>
              </w:rPr>
            </w:pPr>
            <w:r w:rsidRPr="002B5AC8">
              <w:rPr>
                <w:rFonts w:ascii="Times New Roman" w:hAnsi="Times New Roman"/>
                <w:szCs w:val="21"/>
              </w:rPr>
              <w:t>工程名称</w:t>
            </w:r>
          </w:p>
        </w:tc>
        <w:tc>
          <w:tcPr>
            <w:tcW w:w="1866" w:type="pct"/>
            <w:tcBorders>
              <w:top w:val="single" w:sz="4" w:space="0" w:color="auto"/>
              <w:left w:val="nil"/>
              <w:bottom w:val="single" w:sz="4" w:space="0" w:color="auto"/>
              <w:right w:val="single" w:sz="4" w:space="0" w:color="auto"/>
            </w:tcBorders>
            <w:vAlign w:val="center"/>
          </w:tcPr>
          <w:p w14:paraId="78B3EC3E" w14:textId="77777777" w:rsidR="00546D84" w:rsidRPr="002B5AC8" w:rsidRDefault="000C3432">
            <w:pPr>
              <w:spacing w:line="340" w:lineRule="exact"/>
              <w:jc w:val="center"/>
              <w:rPr>
                <w:rFonts w:ascii="Times New Roman" w:hAnsi="Times New Roman"/>
                <w:szCs w:val="21"/>
              </w:rPr>
            </w:pPr>
            <w:r w:rsidRPr="002B5AC8">
              <w:rPr>
                <w:rFonts w:ascii="Times New Roman" w:hAnsi="Times New Roman"/>
                <w:szCs w:val="21"/>
              </w:rPr>
              <w:t>环</w:t>
            </w:r>
            <w:proofErr w:type="gramStart"/>
            <w:r w:rsidRPr="002B5AC8">
              <w:rPr>
                <w:rFonts w:ascii="Times New Roman" w:hAnsi="Times New Roman"/>
                <w:szCs w:val="21"/>
              </w:rPr>
              <w:t>评要求</w:t>
            </w:r>
            <w:proofErr w:type="gramEnd"/>
            <w:r w:rsidRPr="002B5AC8">
              <w:rPr>
                <w:rFonts w:ascii="Times New Roman" w:hAnsi="Times New Roman"/>
                <w:szCs w:val="21"/>
              </w:rPr>
              <w:t>内容</w:t>
            </w:r>
          </w:p>
        </w:tc>
        <w:tc>
          <w:tcPr>
            <w:tcW w:w="1618" w:type="pct"/>
            <w:tcBorders>
              <w:top w:val="single" w:sz="4" w:space="0" w:color="auto"/>
              <w:left w:val="nil"/>
              <w:bottom w:val="single" w:sz="4" w:space="0" w:color="auto"/>
              <w:right w:val="single" w:sz="4" w:space="0" w:color="auto"/>
            </w:tcBorders>
            <w:vAlign w:val="center"/>
          </w:tcPr>
          <w:p w14:paraId="297AFB57" w14:textId="77777777" w:rsidR="00546D84" w:rsidRPr="002B5AC8" w:rsidRDefault="000C3432">
            <w:pPr>
              <w:spacing w:line="340" w:lineRule="exact"/>
              <w:jc w:val="center"/>
              <w:rPr>
                <w:rFonts w:ascii="Times New Roman" w:hAnsi="Times New Roman"/>
                <w:szCs w:val="21"/>
              </w:rPr>
            </w:pPr>
            <w:r w:rsidRPr="002B5AC8">
              <w:rPr>
                <w:rFonts w:ascii="Times New Roman" w:hAnsi="Times New Roman"/>
                <w:szCs w:val="21"/>
              </w:rPr>
              <w:t>实际建设内容</w:t>
            </w:r>
          </w:p>
        </w:tc>
        <w:tc>
          <w:tcPr>
            <w:tcW w:w="407" w:type="pct"/>
            <w:tcBorders>
              <w:top w:val="single" w:sz="4" w:space="0" w:color="auto"/>
              <w:left w:val="nil"/>
              <w:bottom w:val="single" w:sz="4" w:space="0" w:color="auto"/>
              <w:right w:val="single" w:sz="4" w:space="0" w:color="auto"/>
            </w:tcBorders>
            <w:vAlign w:val="center"/>
          </w:tcPr>
          <w:p w14:paraId="6E08F2F9" w14:textId="77777777" w:rsidR="00546D84" w:rsidRPr="002B5AC8" w:rsidRDefault="000C3432">
            <w:pPr>
              <w:spacing w:line="340" w:lineRule="exact"/>
              <w:jc w:val="center"/>
              <w:rPr>
                <w:rFonts w:ascii="Times New Roman" w:hAnsi="Times New Roman"/>
                <w:szCs w:val="21"/>
              </w:rPr>
            </w:pPr>
            <w:r w:rsidRPr="002B5AC8">
              <w:rPr>
                <w:rFonts w:ascii="Times New Roman" w:hAnsi="Times New Roman"/>
                <w:szCs w:val="21"/>
              </w:rPr>
              <w:t>备注</w:t>
            </w:r>
          </w:p>
        </w:tc>
      </w:tr>
      <w:tr w:rsidR="00546D84" w:rsidRPr="002B5AC8" w14:paraId="1A0D5146" w14:textId="77777777" w:rsidTr="00990B0D">
        <w:trPr>
          <w:trHeight w:val="1113"/>
        </w:trPr>
        <w:tc>
          <w:tcPr>
            <w:tcW w:w="321" w:type="pct"/>
            <w:vMerge w:val="restart"/>
            <w:tcBorders>
              <w:top w:val="nil"/>
              <w:left w:val="single" w:sz="4" w:space="0" w:color="auto"/>
              <w:right w:val="single" w:sz="4" w:space="0" w:color="auto"/>
            </w:tcBorders>
            <w:vAlign w:val="center"/>
          </w:tcPr>
          <w:p w14:paraId="7F1A7873" w14:textId="77777777" w:rsidR="00546D84" w:rsidRPr="002B5AC8" w:rsidRDefault="000C3432">
            <w:pPr>
              <w:spacing w:line="340" w:lineRule="exact"/>
              <w:jc w:val="center"/>
              <w:rPr>
                <w:rFonts w:ascii="Times New Roman" w:hAnsi="Times New Roman"/>
                <w:szCs w:val="21"/>
              </w:rPr>
            </w:pPr>
            <w:r w:rsidRPr="002B5AC8">
              <w:rPr>
                <w:rFonts w:ascii="Times New Roman" w:hAnsi="Times New Roman"/>
                <w:szCs w:val="21"/>
              </w:rPr>
              <w:t>主体工程</w:t>
            </w:r>
          </w:p>
        </w:tc>
        <w:tc>
          <w:tcPr>
            <w:tcW w:w="788" w:type="pct"/>
            <w:gridSpan w:val="2"/>
            <w:tcBorders>
              <w:top w:val="nil"/>
              <w:left w:val="nil"/>
              <w:bottom w:val="single" w:sz="4" w:space="0" w:color="auto"/>
              <w:right w:val="single" w:sz="4" w:space="0" w:color="auto"/>
            </w:tcBorders>
            <w:vAlign w:val="center"/>
          </w:tcPr>
          <w:p w14:paraId="358BD268" w14:textId="77777777" w:rsidR="00546D84" w:rsidRPr="002B5AC8" w:rsidRDefault="000C3432">
            <w:pPr>
              <w:spacing w:line="340" w:lineRule="exact"/>
              <w:jc w:val="center"/>
              <w:rPr>
                <w:rFonts w:ascii="Times New Roman" w:hAnsi="Times New Roman"/>
                <w:bCs/>
                <w:spacing w:val="4"/>
                <w:szCs w:val="21"/>
              </w:rPr>
            </w:pPr>
            <w:r w:rsidRPr="002B5AC8">
              <w:rPr>
                <w:rFonts w:ascii="Times New Roman" w:hAnsi="Times New Roman"/>
                <w:bCs/>
                <w:spacing w:val="4"/>
                <w:szCs w:val="21"/>
              </w:rPr>
              <w:t>下料区</w:t>
            </w:r>
          </w:p>
        </w:tc>
        <w:tc>
          <w:tcPr>
            <w:tcW w:w="1866" w:type="pct"/>
            <w:tcBorders>
              <w:top w:val="single" w:sz="4" w:space="0" w:color="auto"/>
              <w:left w:val="nil"/>
              <w:bottom w:val="single" w:sz="4" w:space="0" w:color="auto"/>
              <w:right w:val="single" w:sz="4" w:space="0" w:color="auto"/>
            </w:tcBorders>
            <w:vAlign w:val="center"/>
          </w:tcPr>
          <w:p w14:paraId="5013B8B8"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位于车间东北侧，占地面积</w:t>
            </w:r>
            <w:r w:rsidRPr="002B5AC8">
              <w:rPr>
                <w:rFonts w:ascii="Times New Roman" w:hAnsi="Times New Roman"/>
                <w:bCs/>
                <w:szCs w:val="21"/>
              </w:rPr>
              <w:t>300m</w:t>
            </w:r>
            <w:r w:rsidRPr="002B5AC8">
              <w:rPr>
                <w:rFonts w:ascii="Times New Roman" w:hAnsi="Times New Roman"/>
                <w:bCs/>
                <w:szCs w:val="21"/>
                <w:vertAlign w:val="superscript"/>
              </w:rPr>
              <w:t>2</w:t>
            </w:r>
            <w:r w:rsidRPr="002B5AC8">
              <w:rPr>
                <w:rFonts w:ascii="Times New Roman" w:hAnsi="Times New Roman"/>
                <w:bCs/>
                <w:szCs w:val="21"/>
              </w:rPr>
              <w:t>，四周进行围挡，安装有数控等离子切割机</w:t>
            </w:r>
            <w:r w:rsidRPr="002B5AC8">
              <w:rPr>
                <w:rFonts w:ascii="Times New Roman" w:hAnsi="Times New Roman"/>
                <w:bCs/>
                <w:szCs w:val="21"/>
              </w:rPr>
              <w:t>1</w:t>
            </w:r>
            <w:r w:rsidRPr="002B5AC8">
              <w:rPr>
                <w:rFonts w:ascii="Times New Roman" w:hAnsi="Times New Roman"/>
                <w:bCs/>
                <w:szCs w:val="21"/>
              </w:rPr>
              <w:t>台配套烟尘收集净化系统，剪板机</w:t>
            </w:r>
            <w:r w:rsidRPr="002B5AC8">
              <w:rPr>
                <w:rFonts w:ascii="Times New Roman" w:hAnsi="Times New Roman"/>
                <w:bCs/>
                <w:szCs w:val="21"/>
              </w:rPr>
              <w:t>2</w:t>
            </w:r>
            <w:r w:rsidRPr="002B5AC8">
              <w:rPr>
                <w:rFonts w:ascii="Times New Roman" w:hAnsi="Times New Roman"/>
                <w:bCs/>
                <w:szCs w:val="21"/>
              </w:rPr>
              <w:t>台，折弯机</w:t>
            </w:r>
            <w:r w:rsidRPr="002B5AC8">
              <w:rPr>
                <w:rFonts w:ascii="Times New Roman" w:hAnsi="Times New Roman"/>
                <w:bCs/>
                <w:szCs w:val="21"/>
              </w:rPr>
              <w:t>1</w:t>
            </w:r>
            <w:r w:rsidRPr="002B5AC8">
              <w:rPr>
                <w:rFonts w:ascii="Times New Roman" w:hAnsi="Times New Roman"/>
                <w:bCs/>
                <w:szCs w:val="21"/>
              </w:rPr>
              <w:t>台，</w:t>
            </w:r>
            <w:proofErr w:type="gramStart"/>
            <w:r w:rsidRPr="002B5AC8">
              <w:rPr>
                <w:rFonts w:ascii="Times New Roman" w:hAnsi="Times New Roman"/>
                <w:bCs/>
                <w:szCs w:val="21"/>
              </w:rPr>
              <w:t>铣</w:t>
            </w:r>
            <w:proofErr w:type="gramEnd"/>
            <w:r w:rsidRPr="002B5AC8">
              <w:rPr>
                <w:rFonts w:ascii="Times New Roman" w:hAnsi="Times New Roman"/>
                <w:bCs/>
                <w:szCs w:val="21"/>
              </w:rPr>
              <w:t>边机</w:t>
            </w:r>
            <w:r w:rsidRPr="002B5AC8">
              <w:rPr>
                <w:rFonts w:ascii="Times New Roman" w:hAnsi="Times New Roman"/>
                <w:bCs/>
                <w:szCs w:val="21"/>
              </w:rPr>
              <w:t>1</w:t>
            </w:r>
            <w:r w:rsidRPr="002B5AC8">
              <w:rPr>
                <w:rFonts w:ascii="Times New Roman" w:hAnsi="Times New Roman"/>
                <w:bCs/>
                <w:szCs w:val="21"/>
              </w:rPr>
              <w:t>台，冲剪机</w:t>
            </w:r>
            <w:r w:rsidRPr="002B5AC8">
              <w:rPr>
                <w:rFonts w:ascii="Times New Roman" w:hAnsi="Times New Roman"/>
                <w:bCs/>
                <w:szCs w:val="21"/>
              </w:rPr>
              <w:t>1</w:t>
            </w:r>
            <w:r w:rsidRPr="002B5AC8">
              <w:rPr>
                <w:rFonts w:ascii="Times New Roman" w:hAnsi="Times New Roman"/>
                <w:bCs/>
                <w:szCs w:val="21"/>
              </w:rPr>
              <w:t>台</w:t>
            </w:r>
          </w:p>
        </w:tc>
        <w:tc>
          <w:tcPr>
            <w:tcW w:w="1618" w:type="pct"/>
            <w:tcBorders>
              <w:top w:val="single" w:sz="4" w:space="0" w:color="auto"/>
              <w:left w:val="nil"/>
              <w:bottom w:val="single" w:sz="4" w:space="0" w:color="auto"/>
              <w:right w:val="single" w:sz="4" w:space="0" w:color="auto"/>
            </w:tcBorders>
            <w:vAlign w:val="center"/>
          </w:tcPr>
          <w:p w14:paraId="1FA25BFD" w14:textId="388B34C7" w:rsidR="00546D84" w:rsidRPr="002B5AC8" w:rsidRDefault="000C3432">
            <w:pPr>
              <w:widowControl/>
              <w:spacing w:line="340" w:lineRule="exact"/>
              <w:jc w:val="center"/>
              <w:rPr>
                <w:rFonts w:ascii="Times New Roman" w:hAnsi="Times New Roman"/>
                <w:bCs/>
                <w:color w:val="FF0000"/>
                <w:szCs w:val="21"/>
              </w:rPr>
            </w:pPr>
            <w:r w:rsidRPr="002B5AC8">
              <w:rPr>
                <w:rFonts w:ascii="Times New Roman" w:hAnsi="Times New Roman"/>
                <w:bCs/>
                <w:szCs w:val="21"/>
              </w:rPr>
              <w:t>位于车间东北侧，安装有</w:t>
            </w:r>
            <w:r w:rsidRPr="002B5AC8">
              <w:rPr>
                <w:rFonts w:ascii="Times New Roman" w:hAnsi="Times New Roman"/>
                <w:bCs/>
                <w:szCs w:val="21"/>
              </w:rPr>
              <w:t>1</w:t>
            </w:r>
            <w:r w:rsidRPr="002B5AC8">
              <w:rPr>
                <w:rFonts w:ascii="Times New Roman" w:hAnsi="Times New Roman"/>
                <w:bCs/>
                <w:szCs w:val="21"/>
              </w:rPr>
              <w:t>台火焰切割机，配套</w:t>
            </w:r>
            <w:r w:rsidRPr="002B5AC8">
              <w:rPr>
                <w:rFonts w:ascii="Times New Roman" w:hAnsi="Times New Roman"/>
                <w:bCs/>
                <w:szCs w:val="21"/>
              </w:rPr>
              <w:t>1</w:t>
            </w:r>
            <w:r w:rsidRPr="002B5AC8">
              <w:rPr>
                <w:rFonts w:ascii="Times New Roman" w:hAnsi="Times New Roman"/>
                <w:bCs/>
                <w:szCs w:val="21"/>
              </w:rPr>
              <w:t>台布袋除尘器收集废气。</w:t>
            </w:r>
          </w:p>
        </w:tc>
        <w:tc>
          <w:tcPr>
            <w:tcW w:w="407" w:type="pct"/>
            <w:tcBorders>
              <w:top w:val="single" w:sz="4" w:space="0" w:color="auto"/>
              <w:left w:val="nil"/>
              <w:bottom w:val="single" w:sz="4" w:space="0" w:color="auto"/>
              <w:right w:val="single" w:sz="4" w:space="0" w:color="auto"/>
            </w:tcBorders>
            <w:vAlign w:val="center"/>
          </w:tcPr>
          <w:p w14:paraId="32AFB707"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与环评一致</w:t>
            </w:r>
          </w:p>
        </w:tc>
      </w:tr>
      <w:tr w:rsidR="00546D84" w:rsidRPr="002B5AC8" w14:paraId="67BDC99B" w14:textId="77777777" w:rsidTr="00990B0D">
        <w:trPr>
          <w:trHeight w:val="1113"/>
        </w:trPr>
        <w:tc>
          <w:tcPr>
            <w:tcW w:w="321" w:type="pct"/>
            <w:vMerge/>
            <w:tcBorders>
              <w:left w:val="single" w:sz="4" w:space="0" w:color="auto"/>
              <w:right w:val="single" w:sz="4" w:space="0" w:color="auto"/>
            </w:tcBorders>
            <w:vAlign w:val="center"/>
          </w:tcPr>
          <w:p w14:paraId="0BF3BA15" w14:textId="77777777" w:rsidR="00546D84" w:rsidRPr="002B5AC8" w:rsidRDefault="00546D84">
            <w:pPr>
              <w:spacing w:line="340" w:lineRule="exact"/>
              <w:jc w:val="center"/>
              <w:rPr>
                <w:rFonts w:ascii="Times New Roman" w:hAnsi="Times New Roman"/>
                <w:szCs w:val="21"/>
              </w:rPr>
            </w:pPr>
          </w:p>
        </w:tc>
        <w:tc>
          <w:tcPr>
            <w:tcW w:w="788" w:type="pct"/>
            <w:gridSpan w:val="2"/>
            <w:tcBorders>
              <w:top w:val="nil"/>
              <w:left w:val="nil"/>
              <w:bottom w:val="single" w:sz="4" w:space="0" w:color="auto"/>
              <w:right w:val="single" w:sz="4" w:space="0" w:color="auto"/>
            </w:tcBorders>
            <w:vAlign w:val="center"/>
          </w:tcPr>
          <w:p w14:paraId="20366E54" w14:textId="77777777" w:rsidR="00546D84" w:rsidRPr="002B5AC8" w:rsidRDefault="000C3432">
            <w:pPr>
              <w:spacing w:line="340" w:lineRule="exact"/>
              <w:jc w:val="center"/>
              <w:rPr>
                <w:rFonts w:ascii="Times New Roman" w:hAnsi="Times New Roman"/>
                <w:bCs/>
                <w:spacing w:val="4"/>
                <w:szCs w:val="21"/>
              </w:rPr>
            </w:pPr>
            <w:r w:rsidRPr="002B5AC8">
              <w:rPr>
                <w:rFonts w:ascii="Times New Roman" w:hAnsi="Times New Roman"/>
                <w:bCs/>
                <w:spacing w:val="4"/>
                <w:szCs w:val="21"/>
              </w:rPr>
              <w:t>车间</w:t>
            </w:r>
          </w:p>
        </w:tc>
        <w:tc>
          <w:tcPr>
            <w:tcW w:w="1866" w:type="pct"/>
            <w:tcBorders>
              <w:top w:val="single" w:sz="4" w:space="0" w:color="auto"/>
              <w:left w:val="nil"/>
              <w:bottom w:val="single" w:sz="4" w:space="0" w:color="auto"/>
              <w:right w:val="single" w:sz="4" w:space="0" w:color="auto"/>
            </w:tcBorders>
            <w:vAlign w:val="center"/>
          </w:tcPr>
          <w:p w14:paraId="633356EB"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位于厂区西侧，占地面积</w:t>
            </w:r>
            <w:r w:rsidRPr="002B5AC8">
              <w:rPr>
                <w:rFonts w:ascii="Times New Roman" w:hAnsi="Times New Roman"/>
                <w:bCs/>
                <w:szCs w:val="21"/>
              </w:rPr>
              <w:t>960m</w:t>
            </w:r>
            <w:r w:rsidRPr="002B5AC8">
              <w:rPr>
                <w:rFonts w:ascii="Times New Roman" w:hAnsi="Times New Roman"/>
                <w:bCs/>
                <w:szCs w:val="21"/>
                <w:vertAlign w:val="superscript"/>
              </w:rPr>
              <w:t>2</w:t>
            </w:r>
            <w:r w:rsidRPr="002B5AC8">
              <w:rPr>
                <w:rFonts w:ascii="Times New Roman" w:hAnsi="Times New Roman"/>
                <w:bCs/>
                <w:szCs w:val="21"/>
              </w:rPr>
              <w:t>，全封闭彩钢结构，车间设置有焊接打磨区，</w:t>
            </w:r>
            <w:r w:rsidRPr="002B5AC8">
              <w:rPr>
                <w:rFonts w:ascii="Times New Roman" w:hAnsi="Times New Roman"/>
                <w:bCs/>
                <w:szCs w:val="21"/>
              </w:rPr>
              <w:t>3</w:t>
            </w:r>
            <w:r w:rsidRPr="002B5AC8">
              <w:rPr>
                <w:rFonts w:ascii="Times New Roman" w:hAnsi="Times New Roman"/>
                <w:bCs/>
                <w:szCs w:val="21"/>
              </w:rPr>
              <w:t>台手工电弧焊，</w:t>
            </w:r>
            <w:r w:rsidRPr="002B5AC8">
              <w:rPr>
                <w:rFonts w:ascii="Times New Roman" w:hAnsi="Times New Roman"/>
                <w:bCs/>
                <w:szCs w:val="21"/>
              </w:rPr>
              <w:t>3</w:t>
            </w:r>
            <w:r w:rsidRPr="002B5AC8">
              <w:rPr>
                <w:rFonts w:ascii="Times New Roman" w:hAnsi="Times New Roman"/>
                <w:bCs/>
                <w:szCs w:val="21"/>
              </w:rPr>
              <w:t>台</w:t>
            </w:r>
            <w:r w:rsidRPr="002B5AC8">
              <w:rPr>
                <w:rFonts w:ascii="Times New Roman" w:hAnsi="Times New Roman"/>
                <w:bCs/>
                <w:szCs w:val="21"/>
              </w:rPr>
              <w:t>CO</w:t>
            </w:r>
            <w:r w:rsidRPr="002B5AC8">
              <w:rPr>
                <w:rFonts w:ascii="Times New Roman" w:hAnsi="Times New Roman"/>
                <w:bCs/>
                <w:szCs w:val="21"/>
                <w:vertAlign w:val="subscript"/>
              </w:rPr>
              <w:t>2</w:t>
            </w:r>
            <w:r w:rsidRPr="002B5AC8">
              <w:rPr>
                <w:rFonts w:ascii="Times New Roman" w:hAnsi="Times New Roman"/>
                <w:bCs/>
                <w:szCs w:val="21"/>
              </w:rPr>
              <w:t>气体保护</w:t>
            </w:r>
            <w:proofErr w:type="gramStart"/>
            <w:r w:rsidRPr="002B5AC8">
              <w:rPr>
                <w:rFonts w:ascii="Times New Roman" w:hAnsi="Times New Roman"/>
                <w:bCs/>
                <w:szCs w:val="21"/>
              </w:rPr>
              <w:t>焊进行</w:t>
            </w:r>
            <w:proofErr w:type="gramEnd"/>
            <w:r w:rsidRPr="002B5AC8">
              <w:rPr>
                <w:rFonts w:ascii="Times New Roman" w:hAnsi="Times New Roman"/>
                <w:bCs/>
                <w:szCs w:val="21"/>
              </w:rPr>
              <w:t>定岗操作，产生的废气经集气罩收集后引至一台布袋除尘器进行除尘；打磨工位定岗操作，废气经集气罩收集后</w:t>
            </w:r>
            <w:proofErr w:type="gramStart"/>
            <w:r w:rsidRPr="002B5AC8">
              <w:rPr>
                <w:rFonts w:ascii="Times New Roman" w:hAnsi="Times New Roman"/>
                <w:bCs/>
                <w:szCs w:val="21"/>
              </w:rPr>
              <w:t>后</w:t>
            </w:r>
            <w:proofErr w:type="gramEnd"/>
            <w:r w:rsidRPr="002B5AC8">
              <w:rPr>
                <w:rFonts w:ascii="Times New Roman" w:hAnsi="Times New Roman"/>
                <w:bCs/>
                <w:szCs w:val="21"/>
              </w:rPr>
              <w:t>引至一台布袋除尘器进行除尘</w:t>
            </w:r>
          </w:p>
        </w:tc>
        <w:tc>
          <w:tcPr>
            <w:tcW w:w="1618" w:type="pct"/>
            <w:tcBorders>
              <w:top w:val="single" w:sz="4" w:space="0" w:color="auto"/>
              <w:left w:val="nil"/>
              <w:bottom w:val="single" w:sz="4" w:space="0" w:color="auto"/>
              <w:right w:val="single" w:sz="4" w:space="0" w:color="auto"/>
            </w:tcBorders>
            <w:vAlign w:val="center"/>
          </w:tcPr>
          <w:p w14:paraId="439A5D5F" w14:textId="77777777" w:rsidR="00546D84" w:rsidRPr="002B5AC8" w:rsidRDefault="000C3432">
            <w:pPr>
              <w:widowControl/>
              <w:spacing w:line="340" w:lineRule="exact"/>
              <w:jc w:val="center"/>
              <w:rPr>
                <w:rFonts w:ascii="Times New Roman" w:hAnsi="Times New Roman"/>
                <w:bCs/>
                <w:color w:val="FF0000"/>
                <w:szCs w:val="21"/>
              </w:rPr>
            </w:pPr>
            <w:r w:rsidRPr="002B5AC8">
              <w:rPr>
                <w:rFonts w:ascii="Times New Roman" w:hAnsi="Times New Roman"/>
                <w:bCs/>
                <w:szCs w:val="21"/>
              </w:rPr>
              <w:t>位于厂区东侧，全封闭彩钢结构，占地面积</w:t>
            </w:r>
            <w:r w:rsidRPr="002B5AC8">
              <w:rPr>
                <w:rFonts w:ascii="Times New Roman" w:hAnsi="Times New Roman"/>
                <w:bCs/>
                <w:szCs w:val="21"/>
              </w:rPr>
              <w:t>960m</w:t>
            </w:r>
            <w:r w:rsidRPr="002B5AC8">
              <w:rPr>
                <w:rFonts w:ascii="Times New Roman" w:hAnsi="Times New Roman"/>
                <w:bCs/>
                <w:szCs w:val="21"/>
                <w:vertAlign w:val="superscript"/>
              </w:rPr>
              <w:t>2</w:t>
            </w:r>
            <w:r w:rsidRPr="002B5AC8">
              <w:rPr>
                <w:rFonts w:ascii="Times New Roman" w:hAnsi="Times New Roman"/>
                <w:bCs/>
                <w:szCs w:val="21"/>
              </w:rPr>
              <w:t>，车间设固定焊接工位，打磨在焊接工位进行，产生的废气经集气罩收集后引至一台布袋除尘器进行处理。</w:t>
            </w:r>
          </w:p>
        </w:tc>
        <w:tc>
          <w:tcPr>
            <w:tcW w:w="407" w:type="pct"/>
            <w:tcBorders>
              <w:top w:val="single" w:sz="4" w:space="0" w:color="auto"/>
              <w:left w:val="nil"/>
              <w:bottom w:val="single" w:sz="4" w:space="0" w:color="auto"/>
              <w:right w:val="single" w:sz="4" w:space="0" w:color="auto"/>
            </w:tcBorders>
            <w:vAlign w:val="center"/>
          </w:tcPr>
          <w:p w14:paraId="13FCE3D9" w14:textId="6E84E189" w:rsidR="00546D84" w:rsidRPr="002B5AC8" w:rsidRDefault="008754AB">
            <w:pPr>
              <w:widowControl/>
              <w:spacing w:line="340" w:lineRule="exact"/>
              <w:jc w:val="center"/>
              <w:rPr>
                <w:rFonts w:ascii="Times New Roman" w:hAnsi="Times New Roman"/>
                <w:bCs/>
                <w:szCs w:val="21"/>
              </w:rPr>
            </w:pPr>
            <w:r w:rsidRPr="002B5AC8">
              <w:rPr>
                <w:rFonts w:ascii="Times New Roman" w:hAnsi="Times New Roman"/>
                <w:bCs/>
                <w:szCs w:val="21"/>
              </w:rPr>
              <w:t>与环</w:t>
            </w:r>
            <w:proofErr w:type="gramStart"/>
            <w:r w:rsidRPr="002B5AC8">
              <w:rPr>
                <w:rFonts w:ascii="Times New Roman" w:hAnsi="Times New Roman"/>
                <w:bCs/>
                <w:szCs w:val="21"/>
              </w:rPr>
              <w:t>评基本</w:t>
            </w:r>
            <w:proofErr w:type="gramEnd"/>
            <w:r w:rsidRPr="002B5AC8">
              <w:rPr>
                <w:rFonts w:ascii="Times New Roman" w:hAnsi="Times New Roman"/>
                <w:bCs/>
                <w:szCs w:val="21"/>
              </w:rPr>
              <w:t>一致</w:t>
            </w:r>
          </w:p>
        </w:tc>
      </w:tr>
      <w:tr w:rsidR="00546D84" w:rsidRPr="002B5AC8" w14:paraId="3547CD2D" w14:textId="77777777" w:rsidTr="00990B0D">
        <w:trPr>
          <w:trHeight w:val="719"/>
        </w:trPr>
        <w:tc>
          <w:tcPr>
            <w:tcW w:w="321" w:type="pct"/>
            <w:vMerge/>
            <w:tcBorders>
              <w:left w:val="single" w:sz="4" w:space="0" w:color="auto"/>
              <w:right w:val="single" w:sz="4" w:space="0" w:color="auto"/>
            </w:tcBorders>
            <w:vAlign w:val="center"/>
          </w:tcPr>
          <w:p w14:paraId="76EC2DFA" w14:textId="77777777" w:rsidR="00546D84" w:rsidRPr="002B5AC8" w:rsidRDefault="00546D84">
            <w:pPr>
              <w:spacing w:line="340" w:lineRule="exact"/>
              <w:jc w:val="center"/>
              <w:rPr>
                <w:rFonts w:ascii="Times New Roman" w:hAnsi="Times New Roman"/>
                <w:szCs w:val="21"/>
              </w:rPr>
            </w:pPr>
          </w:p>
        </w:tc>
        <w:tc>
          <w:tcPr>
            <w:tcW w:w="788" w:type="pct"/>
            <w:gridSpan w:val="2"/>
            <w:tcBorders>
              <w:top w:val="nil"/>
              <w:left w:val="nil"/>
              <w:bottom w:val="single" w:sz="4" w:space="0" w:color="auto"/>
              <w:right w:val="single" w:sz="4" w:space="0" w:color="auto"/>
            </w:tcBorders>
            <w:vAlign w:val="center"/>
          </w:tcPr>
          <w:p w14:paraId="5DACB486" w14:textId="77777777" w:rsidR="00546D84" w:rsidRPr="002B5AC8" w:rsidRDefault="000C3432">
            <w:pPr>
              <w:spacing w:line="340" w:lineRule="exact"/>
              <w:jc w:val="center"/>
              <w:rPr>
                <w:rFonts w:ascii="Times New Roman" w:hAnsi="Times New Roman"/>
                <w:bCs/>
                <w:spacing w:val="4"/>
                <w:szCs w:val="21"/>
              </w:rPr>
            </w:pPr>
            <w:r w:rsidRPr="002B5AC8">
              <w:rPr>
                <w:rFonts w:ascii="Times New Roman" w:hAnsi="Times New Roman"/>
                <w:szCs w:val="21"/>
              </w:rPr>
              <w:t>喷漆房</w:t>
            </w:r>
          </w:p>
        </w:tc>
        <w:tc>
          <w:tcPr>
            <w:tcW w:w="1866" w:type="pct"/>
            <w:tcBorders>
              <w:top w:val="single" w:sz="4" w:space="0" w:color="auto"/>
              <w:left w:val="nil"/>
              <w:bottom w:val="single" w:sz="4" w:space="0" w:color="auto"/>
              <w:right w:val="single" w:sz="4" w:space="0" w:color="auto"/>
            </w:tcBorders>
            <w:vAlign w:val="center"/>
          </w:tcPr>
          <w:p w14:paraId="45965750"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建设固定式喷漆房，位于车间东侧，尺寸为</w:t>
            </w:r>
            <w:r w:rsidRPr="002B5AC8">
              <w:rPr>
                <w:rFonts w:ascii="Times New Roman" w:hAnsi="Times New Roman"/>
                <w:bCs/>
                <w:szCs w:val="21"/>
              </w:rPr>
              <w:t>6×8×3.5m</w:t>
            </w:r>
            <w:r w:rsidRPr="002B5AC8">
              <w:rPr>
                <w:rFonts w:ascii="Times New Roman" w:hAnsi="Times New Roman"/>
                <w:bCs/>
                <w:szCs w:val="21"/>
              </w:rPr>
              <w:t>，地面做防渗处理，喷漆房内安装电加热送风装置，用于工件烘干，烘干废气与喷漆废气共用</w:t>
            </w:r>
            <w:r w:rsidRPr="002B5AC8">
              <w:rPr>
                <w:rFonts w:ascii="Times New Roman" w:hAnsi="Times New Roman"/>
                <w:bCs/>
                <w:szCs w:val="21"/>
              </w:rPr>
              <w:t>1</w:t>
            </w:r>
            <w:r w:rsidRPr="002B5AC8">
              <w:rPr>
                <w:rFonts w:ascii="Times New Roman" w:hAnsi="Times New Roman"/>
                <w:bCs/>
                <w:szCs w:val="21"/>
              </w:rPr>
              <w:t>套</w:t>
            </w:r>
            <w:r w:rsidRPr="002B5AC8">
              <w:rPr>
                <w:rFonts w:ascii="Times New Roman" w:hAnsi="Times New Roman"/>
                <w:bCs/>
                <w:szCs w:val="21"/>
              </w:rPr>
              <w:t>“</w:t>
            </w:r>
            <w:r w:rsidRPr="002B5AC8">
              <w:rPr>
                <w:rFonts w:ascii="Times New Roman" w:hAnsi="Times New Roman"/>
                <w:bCs/>
                <w:szCs w:val="21"/>
              </w:rPr>
              <w:t>干式漆雾过滤箱</w:t>
            </w:r>
            <w:r w:rsidRPr="002B5AC8">
              <w:rPr>
                <w:rFonts w:ascii="Times New Roman" w:hAnsi="Times New Roman"/>
                <w:bCs/>
                <w:szCs w:val="21"/>
              </w:rPr>
              <w:t>+UV</w:t>
            </w:r>
            <w:r w:rsidRPr="002B5AC8">
              <w:rPr>
                <w:rFonts w:ascii="Times New Roman" w:hAnsi="Times New Roman"/>
                <w:bCs/>
                <w:szCs w:val="21"/>
              </w:rPr>
              <w:t>光氧催化</w:t>
            </w:r>
            <w:r w:rsidRPr="002B5AC8">
              <w:rPr>
                <w:rFonts w:ascii="Times New Roman" w:hAnsi="Times New Roman"/>
                <w:bCs/>
                <w:szCs w:val="21"/>
              </w:rPr>
              <w:t>+</w:t>
            </w:r>
            <w:r w:rsidRPr="002B5AC8">
              <w:rPr>
                <w:rFonts w:ascii="Times New Roman" w:hAnsi="Times New Roman"/>
                <w:bCs/>
                <w:szCs w:val="21"/>
              </w:rPr>
              <w:t>活性炭吸附</w:t>
            </w:r>
            <w:r w:rsidRPr="002B5AC8">
              <w:rPr>
                <w:rFonts w:ascii="Times New Roman" w:hAnsi="Times New Roman"/>
                <w:bCs/>
                <w:szCs w:val="21"/>
              </w:rPr>
              <w:t>”</w:t>
            </w:r>
            <w:r w:rsidRPr="002B5AC8">
              <w:rPr>
                <w:rFonts w:ascii="Times New Roman" w:hAnsi="Times New Roman"/>
                <w:bCs/>
                <w:szCs w:val="21"/>
              </w:rPr>
              <w:t>装置处理</w:t>
            </w:r>
          </w:p>
        </w:tc>
        <w:tc>
          <w:tcPr>
            <w:tcW w:w="1618" w:type="pct"/>
            <w:tcBorders>
              <w:top w:val="single" w:sz="4" w:space="0" w:color="auto"/>
              <w:left w:val="nil"/>
              <w:bottom w:val="single" w:sz="4" w:space="0" w:color="auto"/>
              <w:right w:val="single" w:sz="4" w:space="0" w:color="auto"/>
            </w:tcBorders>
            <w:vAlign w:val="center"/>
          </w:tcPr>
          <w:p w14:paraId="33A081B6" w14:textId="7ACD2AE5" w:rsidR="00546D84" w:rsidRPr="002B5AC8" w:rsidRDefault="000C3432">
            <w:pPr>
              <w:widowControl/>
              <w:spacing w:line="340" w:lineRule="exact"/>
              <w:jc w:val="center"/>
              <w:rPr>
                <w:rFonts w:ascii="Times New Roman" w:hAnsi="Times New Roman"/>
                <w:bCs/>
                <w:color w:val="FF0000"/>
                <w:szCs w:val="21"/>
              </w:rPr>
            </w:pPr>
            <w:r w:rsidRPr="002B5AC8">
              <w:rPr>
                <w:rFonts w:ascii="Times New Roman" w:hAnsi="Times New Roman"/>
                <w:bCs/>
                <w:szCs w:val="21"/>
              </w:rPr>
              <w:t>固定式喷漆房，地面做防渗处理，喷漆房内安装电加热送风装置，用于工件烘干，烘干废气与喷漆废气共用</w:t>
            </w:r>
            <w:r w:rsidRPr="002B5AC8">
              <w:rPr>
                <w:rFonts w:ascii="Times New Roman" w:hAnsi="Times New Roman"/>
                <w:bCs/>
                <w:szCs w:val="21"/>
              </w:rPr>
              <w:t>1</w:t>
            </w:r>
            <w:r w:rsidRPr="002B5AC8">
              <w:rPr>
                <w:rFonts w:ascii="Times New Roman" w:hAnsi="Times New Roman"/>
                <w:bCs/>
                <w:szCs w:val="21"/>
              </w:rPr>
              <w:t>套</w:t>
            </w:r>
            <w:r w:rsidRPr="002B5AC8">
              <w:rPr>
                <w:rFonts w:ascii="Times New Roman" w:hAnsi="Times New Roman"/>
                <w:bCs/>
                <w:szCs w:val="21"/>
              </w:rPr>
              <w:t>“</w:t>
            </w:r>
            <w:r w:rsidRPr="002B5AC8">
              <w:rPr>
                <w:rFonts w:ascii="Times New Roman" w:hAnsi="Times New Roman"/>
                <w:bCs/>
                <w:szCs w:val="21"/>
              </w:rPr>
              <w:t>干式漆雾过滤箱</w:t>
            </w:r>
            <w:r w:rsidRPr="002B5AC8">
              <w:rPr>
                <w:rFonts w:ascii="Times New Roman" w:hAnsi="Times New Roman"/>
                <w:bCs/>
                <w:szCs w:val="21"/>
              </w:rPr>
              <w:t>+UV</w:t>
            </w:r>
            <w:r w:rsidRPr="002B5AC8">
              <w:rPr>
                <w:rFonts w:ascii="Times New Roman" w:hAnsi="Times New Roman"/>
                <w:bCs/>
                <w:szCs w:val="21"/>
              </w:rPr>
              <w:t>光氧催化</w:t>
            </w:r>
            <w:r w:rsidRPr="002B5AC8">
              <w:rPr>
                <w:rFonts w:ascii="Times New Roman" w:hAnsi="Times New Roman"/>
                <w:bCs/>
                <w:szCs w:val="21"/>
              </w:rPr>
              <w:t>+</w:t>
            </w:r>
            <w:r w:rsidRPr="002B5AC8">
              <w:rPr>
                <w:rFonts w:ascii="Times New Roman" w:hAnsi="Times New Roman"/>
                <w:bCs/>
                <w:szCs w:val="21"/>
              </w:rPr>
              <w:t>活性炭吸附</w:t>
            </w:r>
            <w:r w:rsidRPr="002B5AC8">
              <w:rPr>
                <w:rFonts w:ascii="Times New Roman" w:hAnsi="Times New Roman"/>
                <w:bCs/>
                <w:szCs w:val="21"/>
              </w:rPr>
              <w:t>”</w:t>
            </w:r>
            <w:r w:rsidRPr="002B5AC8">
              <w:rPr>
                <w:rFonts w:ascii="Times New Roman" w:hAnsi="Times New Roman"/>
                <w:bCs/>
                <w:szCs w:val="21"/>
              </w:rPr>
              <w:t>装置处理</w:t>
            </w:r>
          </w:p>
        </w:tc>
        <w:tc>
          <w:tcPr>
            <w:tcW w:w="407" w:type="pct"/>
            <w:tcBorders>
              <w:top w:val="single" w:sz="4" w:space="0" w:color="auto"/>
              <w:left w:val="nil"/>
              <w:bottom w:val="single" w:sz="4" w:space="0" w:color="auto"/>
              <w:right w:val="single" w:sz="4" w:space="0" w:color="auto"/>
            </w:tcBorders>
            <w:vAlign w:val="center"/>
          </w:tcPr>
          <w:p w14:paraId="2F9D014E"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与环评一致</w:t>
            </w:r>
          </w:p>
        </w:tc>
      </w:tr>
      <w:tr w:rsidR="00546D84" w:rsidRPr="002B5AC8" w14:paraId="6CEDB60B" w14:textId="77777777" w:rsidTr="00990B0D">
        <w:trPr>
          <w:trHeight w:val="643"/>
        </w:trPr>
        <w:tc>
          <w:tcPr>
            <w:tcW w:w="321" w:type="pct"/>
            <w:tcBorders>
              <w:top w:val="single" w:sz="4" w:space="0" w:color="auto"/>
              <w:left w:val="single" w:sz="4" w:space="0" w:color="auto"/>
              <w:right w:val="single" w:sz="4" w:space="0" w:color="auto"/>
            </w:tcBorders>
            <w:vAlign w:val="center"/>
          </w:tcPr>
          <w:p w14:paraId="1E9707E6" w14:textId="77777777" w:rsidR="00546D84" w:rsidRPr="002B5AC8" w:rsidRDefault="000C3432">
            <w:pPr>
              <w:spacing w:line="340" w:lineRule="exact"/>
              <w:jc w:val="center"/>
              <w:rPr>
                <w:rFonts w:ascii="Times New Roman" w:hAnsi="Times New Roman"/>
              </w:rPr>
            </w:pPr>
            <w:r w:rsidRPr="002B5AC8">
              <w:rPr>
                <w:rFonts w:ascii="Times New Roman" w:hAnsi="Times New Roman"/>
                <w:szCs w:val="21"/>
              </w:rPr>
              <w:lastRenderedPageBreak/>
              <w:t>储运工程</w:t>
            </w:r>
          </w:p>
        </w:tc>
        <w:tc>
          <w:tcPr>
            <w:tcW w:w="788" w:type="pct"/>
            <w:gridSpan w:val="2"/>
            <w:tcBorders>
              <w:top w:val="single" w:sz="4" w:space="0" w:color="auto"/>
              <w:left w:val="nil"/>
              <w:bottom w:val="single" w:sz="4" w:space="0" w:color="auto"/>
              <w:right w:val="single" w:sz="4" w:space="0" w:color="auto"/>
            </w:tcBorders>
            <w:vAlign w:val="center"/>
          </w:tcPr>
          <w:p w14:paraId="2316C026" w14:textId="77777777" w:rsidR="00546D84" w:rsidRPr="002B5AC8" w:rsidRDefault="000C3432">
            <w:pPr>
              <w:spacing w:line="340" w:lineRule="exact"/>
              <w:jc w:val="center"/>
              <w:rPr>
                <w:rFonts w:ascii="Times New Roman" w:hAnsi="Times New Roman"/>
                <w:szCs w:val="21"/>
              </w:rPr>
            </w:pPr>
            <w:r w:rsidRPr="002B5AC8">
              <w:rPr>
                <w:rFonts w:ascii="Times New Roman" w:hAnsi="Times New Roman"/>
                <w:szCs w:val="21"/>
              </w:rPr>
              <w:t>库房</w:t>
            </w:r>
          </w:p>
        </w:tc>
        <w:tc>
          <w:tcPr>
            <w:tcW w:w="1866" w:type="pct"/>
            <w:tcBorders>
              <w:top w:val="single" w:sz="4" w:space="0" w:color="auto"/>
              <w:left w:val="nil"/>
              <w:bottom w:val="single" w:sz="4" w:space="0" w:color="auto"/>
              <w:right w:val="single" w:sz="4" w:space="0" w:color="auto"/>
            </w:tcBorders>
            <w:vAlign w:val="center"/>
          </w:tcPr>
          <w:p w14:paraId="3AD6311F"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位于厂区东北侧，占地面积</w:t>
            </w:r>
            <w:r w:rsidRPr="002B5AC8">
              <w:rPr>
                <w:rFonts w:ascii="Times New Roman" w:hAnsi="Times New Roman"/>
                <w:bCs/>
                <w:szCs w:val="21"/>
              </w:rPr>
              <w:t>100m</w:t>
            </w:r>
            <w:r w:rsidRPr="002B5AC8">
              <w:rPr>
                <w:rFonts w:ascii="Times New Roman" w:hAnsi="Times New Roman"/>
                <w:bCs/>
                <w:szCs w:val="21"/>
                <w:vertAlign w:val="superscript"/>
              </w:rPr>
              <w:t>2</w:t>
            </w:r>
          </w:p>
        </w:tc>
        <w:tc>
          <w:tcPr>
            <w:tcW w:w="1618" w:type="pct"/>
            <w:tcBorders>
              <w:top w:val="single" w:sz="4" w:space="0" w:color="auto"/>
              <w:left w:val="nil"/>
              <w:bottom w:val="single" w:sz="4" w:space="0" w:color="auto"/>
              <w:right w:val="single" w:sz="4" w:space="0" w:color="auto"/>
            </w:tcBorders>
            <w:vAlign w:val="center"/>
          </w:tcPr>
          <w:p w14:paraId="46273865" w14:textId="77777777" w:rsidR="00546D84" w:rsidRPr="002B5AC8" w:rsidRDefault="000C3432">
            <w:pPr>
              <w:widowControl/>
              <w:spacing w:line="340" w:lineRule="exact"/>
              <w:jc w:val="center"/>
              <w:rPr>
                <w:rFonts w:ascii="Times New Roman" w:hAnsi="Times New Roman"/>
                <w:bCs/>
                <w:color w:val="FF0000"/>
                <w:szCs w:val="21"/>
              </w:rPr>
            </w:pPr>
            <w:r w:rsidRPr="002B5AC8">
              <w:rPr>
                <w:rFonts w:ascii="Times New Roman" w:hAnsi="Times New Roman"/>
                <w:bCs/>
                <w:szCs w:val="21"/>
              </w:rPr>
              <w:t>位于厂区东北侧，占地面积</w:t>
            </w:r>
            <w:r w:rsidRPr="002B5AC8">
              <w:rPr>
                <w:rFonts w:ascii="Times New Roman" w:hAnsi="Times New Roman"/>
                <w:bCs/>
                <w:szCs w:val="21"/>
              </w:rPr>
              <w:t>100m</w:t>
            </w:r>
            <w:r w:rsidRPr="002B5AC8">
              <w:rPr>
                <w:rFonts w:ascii="Times New Roman" w:hAnsi="Times New Roman"/>
                <w:bCs/>
                <w:szCs w:val="21"/>
                <w:vertAlign w:val="superscript"/>
              </w:rPr>
              <w:t>2</w:t>
            </w:r>
          </w:p>
        </w:tc>
        <w:tc>
          <w:tcPr>
            <w:tcW w:w="407" w:type="pct"/>
            <w:tcBorders>
              <w:top w:val="single" w:sz="4" w:space="0" w:color="auto"/>
              <w:left w:val="nil"/>
              <w:bottom w:val="single" w:sz="4" w:space="0" w:color="auto"/>
              <w:right w:val="single" w:sz="4" w:space="0" w:color="auto"/>
            </w:tcBorders>
            <w:vAlign w:val="center"/>
          </w:tcPr>
          <w:p w14:paraId="69AB5521"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与环评一致</w:t>
            </w:r>
          </w:p>
        </w:tc>
      </w:tr>
      <w:tr w:rsidR="00546D84" w:rsidRPr="002B5AC8" w14:paraId="527EA385" w14:textId="77777777" w:rsidTr="00990B0D">
        <w:trPr>
          <w:trHeight w:val="643"/>
        </w:trPr>
        <w:tc>
          <w:tcPr>
            <w:tcW w:w="321" w:type="pct"/>
            <w:vMerge w:val="restart"/>
            <w:tcBorders>
              <w:left w:val="single" w:sz="4" w:space="0" w:color="auto"/>
              <w:right w:val="single" w:sz="4" w:space="0" w:color="auto"/>
            </w:tcBorders>
            <w:vAlign w:val="center"/>
          </w:tcPr>
          <w:p w14:paraId="766DA2C7" w14:textId="77777777" w:rsidR="00546D84" w:rsidRPr="002B5AC8" w:rsidRDefault="000C3432">
            <w:pPr>
              <w:spacing w:line="340" w:lineRule="exact"/>
              <w:jc w:val="center"/>
              <w:rPr>
                <w:rFonts w:ascii="Times New Roman" w:hAnsi="Times New Roman"/>
                <w:szCs w:val="21"/>
              </w:rPr>
            </w:pPr>
            <w:r w:rsidRPr="002B5AC8">
              <w:rPr>
                <w:rFonts w:ascii="Times New Roman" w:hAnsi="Times New Roman"/>
                <w:szCs w:val="21"/>
              </w:rPr>
              <w:t>辅助工程</w:t>
            </w:r>
          </w:p>
        </w:tc>
        <w:tc>
          <w:tcPr>
            <w:tcW w:w="788" w:type="pct"/>
            <w:gridSpan w:val="2"/>
            <w:tcBorders>
              <w:top w:val="single" w:sz="4" w:space="0" w:color="auto"/>
              <w:left w:val="single" w:sz="4" w:space="0" w:color="auto"/>
              <w:bottom w:val="single" w:sz="4" w:space="0" w:color="auto"/>
              <w:right w:val="single" w:sz="4" w:space="0" w:color="auto"/>
            </w:tcBorders>
            <w:vAlign w:val="center"/>
          </w:tcPr>
          <w:p w14:paraId="670AA3F4" w14:textId="77777777" w:rsidR="00546D84" w:rsidRPr="002B5AC8" w:rsidRDefault="000C3432">
            <w:pPr>
              <w:widowControl/>
              <w:spacing w:line="340" w:lineRule="exact"/>
              <w:jc w:val="center"/>
              <w:rPr>
                <w:rFonts w:ascii="Times New Roman" w:hAnsi="Times New Roman"/>
                <w:szCs w:val="21"/>
              </w:rPr>
            </w:pPr>
            <w:r w:rsidRPr="002B5AC8">
              <w:rPr>
                <w:rFonts w:ascii="Times New Roman" w:hAnsi="Times New Roman"/>
                <w:szCs w:val="21"/>
              </w:rPr>
              <w:t>办公楼</w:t>
            </w:r>
          </w:p>
        </w:tc>
        <w:tc>
          <w:tcPr>
            <w:tcW w:w="1866" w:type="pct"/>
            <w:tcBorders>
              <w:top w:val="single" w:sz="4" w:space="0" w:color="auto"/>
              <w:left w:val="nil"/>
              <w:bottom w:val="single" w:sz="4" w:space="0" w:color="auto"/>
              <w:right w:val="single" w:sz="4" w:space="0" w:color="auto"/>
            </w:tcBorders>
            <w:vAlign w:val="center"/>
          </w:tcPr>
          <w:p w14:paraId="1E40A4A1"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位于厂区东南侧，砖混结构，占地面积</w:t>
            </w:r>
            <w:r w:rsidRPr="002B5AC8">
              <w:rPr>
                <w:rFonts w:ascii="Times New Roman" w:hAnsi="Times New Roman"/>
                <w:bCs/>
                <w:szCs w:val="21"/>
              </w:rPr>
              <w:t>42m</w:t>
            </w:r>
            <w:r w:rsidRPr="002B5AC8">
              <w:rPr>
                <w:rFonts w:ascii="Times New Roman" w:hAnsi="Times New Roman"/>
                <w:bCs/>
                <w:szCs w:val="21"/>
                <w:vertAlign w:val="superscript"/>
              </w:rPr>
              <w:t>2</w:t>
            </w:r>
          </w:p>
        </w:tc>
        <w:tc>
          <w:tcPr>
            <w:tcW w:w="1618" w:type="pct"/>
            <w:tcBorders>
              <w:top w:val="single" w:sz="4" w:space="0" w:color="auto"/>
              <w:left w:val="nil"/>
              <w:bottom w:val="single" w:sz="4" w:space="0" w:color="auto"/>
              <w:right w:val="single" w:sz="4" w:space="0" w:color="auto"/>
            </w:tcBorders>
            <w:vAlign w:val="center"/>
          </w:tcPr>
          <w:p w14:paraId="30F877ED" w14:textId="77777777" w:rsidR="00546D84" w:rsidRPr="002B5AC8" w:rsidRDefault="000C3432">
            <w:pPr>
              <w:widowControl/>
              <w:spacing w:line="340" w:lineRule="exact"/>
              <w:jc w:val="center"/>
              <w:rPr>
                <w:rFonts w:ascii="Times New Roman" w:hAnsi="Times New Roman"/>
                <w:bCs/>
                <w:color w:val="FF0000"/>
                <w:szCs w:val="21"/>
              </w:rPr>
            </w:pPr>
            <w:r w:rsidRPr="002B5AC8">
              <w:rPr>
                <w:rFonts w:ascii="Times New Roman" w:hAnsi="Times New Roman"/>
                <w:bCs/>
                <w:szCs w:val="21"/>
              </w:rPr>
              <w:t>位于厂区东南侧，砖混结构，占地面积</w:t>
            </w:r>
            <w:r w:rsidRPr="002B5AC8">
              <w:rPr>
                <w:rFonts w:ascii="Times New Roman" w:hAnsi="Times New Roman"/>
                <w:bCs/>
                <w:szCs w:val="21"/>
              </w:rPr>
              <w:t>42m</w:t>
            </w:r>
            <w:r w:rsidRPr="002B5AC8">
              <w:rPr>
                <w:rFonts w:ascii="Times New Roman" w:hAnsi="Times New Roman"/>
                <w:bCs/>
                <w:szCs w:val="21"/>
                <w:vertAlign w:val="superscript"/>
              </w:rPr>
              <w:t>2</w:t>
            </w:r>
          </w:p>
        </w:tc>
        <w:tc>
          <w:tcPr>
            <w:tcW w:w="407" w:type="pct"/>
            <w:tcBorders>
              <w:top w:val="single" w:sz="4" w:space="0" w:color="auto"/>
              <w:left w:val="nil"/>
              <w:bottom w:val="single" w:sz="4" w:space="0" w:color="auto"/>
              <w:right w:val="single" w:sz="4" w:space="0" w:color="auto"/>
            </w:tcBorders>
            <w:vAlign w:val="center"/>
          </w:tcPr>
          <w:p w14:paraId="471D84DB"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与环评一致</w:t>
            </w:r>
          </w:p>
        </w:tc>
      </w:tr>
      <w:tr w:rsidR="00546D84" w:rsidRPr="002B5AC8" w14:paraId="2526C1B4" w14:textId="77777777" w:rsidTr="00990B0D">
        <w:trPr>
          <w:trHeight w:val="643"/>
        </w:trPr>
        <w:tc>
          <w:tcPr>
            <w:tcW w:w="321" w:type="pct"/>
            <w:vMerge/>
            <w:tcBorders>
              <w:left w:val="single" w:sz="4" w:space="0" w:color="auto"/>
              <w:right w:val="single" w:sz="4" w:space="0" w:color="auto"/>
            </w:tcBorders>
            <w:vAlign w:val="center"/>
          </w:tcPr>
          <w:p w14:paraId="5F53F69D" w14:textId="77777777" w:rsidR="00546D84" w:rsidRPr="002B5AC8" w:rsidRDefault="00546D84">
            <w:pPr>
              <w:spacing w:line="340" w:lineRule="exact"/>
              <w:jc w:val="center"/>
              <w:rPr>
                <w:rFonts w:ascii="Times New Roman" w:hAnsi="Times New Roman"/>
                <w:szCs w:val="21"/>
              </w:rPr>
            </w:pPr>
          </w:p>
        </w:tc>
        <w:tc>
          <w:tcPr>
            <w:tcW w:w="788" w:type="pct"/>
            <w:gridSpan w:val="2"/>
            <w:tcBorders>
              <w:top w:val="single" w:sz="4" w:space="0" w:color="auto"/>
              <w:left w:val="single" w:sz="4" w:space="0" w:color="auto"/>
              <w:bottom w:val="single" w:sz="4" w:space="0" w:color="auto"/>
              <w:right w:val="single" w:sz="4" w:space="0" w:color="auto"/>
            </w:tcBorders>
            <w:vAlign w:val="center"/>
          </w:tcPr>
          <w:p w14:paraId="3328C1F3" w14:textId="77777777" w:rsidR="00546D84" w:rsidRPr="002B5AC8" w:rsidRDefault="000C3432">
            <w:pPr>
              <w:widowControl/>
              <w:spacing w:line="340" w:lineRule="exact"/>
              <w:jc w:val="center"/>
              <w:rPr>
                <w:rFonts w:ascii="Times New Roman" w:hAnsi="Times New Roman"/>
                <w:szCs w:val="21"/>
              </w:rPr>
            </w:pPr>
            <w:proofErr w:type="gramStart"/>
            <w:r w:rsidRPr="002B5AC8">
              <w:rPr>
                <w:rFonts w:ascii="Times New Roman" w:hAnsi="Times New Roman"/>
                <w:szCs w:val="21"/>
              </w:rPr>
              <w:t>危废暂存</w:t>
            </w:r>
            <w:proofErr w:type="gramEnd"/>
            <w:r w:rsidRPr="002B5AC8">
              <w:rPr>
                <w:rFonts w:ascii="Times New Roman" w:hAnsi="Times New Roman"/>
                <w:szCs w:val="21"/>
              </w:rPr>
              <w:t>间</w:t>
            </w:r>
          </w:p>
        </w:tc>
        <w:tc>
          <w:tcPr>
            <w:tcW w:w="1866" w:type="pct"/>
            <w:tcBorders>
              <w:top w:val="single" w:sz="4" w:space="0" w:color="auto"/>
              <w:left w:val="nil"/>
              <w:bottom w:val="single" w:sz="4" w:space="0" w:color="auto"/>
              <w:right w:val="single" w:sz="4" w:space="0" w:color="auto"/>
            </w:tcBorders>
            <w:vAlign w:val="center"/>
          </w:tcPr>
          <w:p w14:paraId="3DA543BF"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位于厂区东南侧，</w:t>
            </w:r>
            <w:proofErr w:type="gramStart"/>
            <w:r w:rsidRPr="002B5AC8">
              <w:rPr>
                <w:rFonts w:ascii="Times New Roman" w:hAnsi="Times New Roman"/>
                <w:bCs/>
                <w:szCs w:val="21"/>
              </w:rPr>
              <w:t>全封闭危废暂存</w:t>
            </w:r>
            <w:proofErr w:type="gramEnd"/>
            <w:r w:rsidRPr="002B5AC8">
              <w:rPr>
                <w:rFonts w:ascii="Times New Roman" w:hAnsi="Times New Roman"/>
                <w:bCs/>
                <w:szCs w:val="21"/>
              </w:rPr>
              <w:t>间，占地面积</w:t>
            </w:r>
            <w:r w:rsidRPr="002B5AC8">
              <w:rPr>
                <w:rFonts w:ascii="Times New Roman" w:hAnsi="Times New Roman"/>
                <w:bCs/>
                <w:szCs w:val="21"/>
              </w:rPr>
              <w:t>20m</w:t>
            </w:r>
            <w:r w:rsidRPr="002B5AC8">
              <w:rPr>
                <w:rFonts w:ascii="Times New Roman" w:hAnsi="Times New Roman"/>
                <w:bCs/>
                <w:szCs w:val="21"/>
                <w:vertAlign w:val="superscript"/>
              </w:rPr>
              <w:t>2</w:t>
            </w:r>
            <w:r w:rsidRPr="002B5AC8">
              <w:rPr>
                <w:rFonts w:ascii="Times New Roman" w:hAnsi="Times New Roman"/>
                <w:bCs/>
                <w:szCs w:val="21"/>
              </w:rPr>
              <w:t>，地面及墙面防渗处理</w:t>
            </w:r>
          </w:p>
        </w:tc>
        <w:tc>
          <w:tcPr>
            <w:tcW w:w="1618" w:type="pct"/>
            <w:tcBorders>
              <w:top w:val="single" w:sz="4" w:space="0" w:color="auto"/>
              <w:left w:val="nil"/>
              <w:bottom w:val="single" w:sz="4" w:space="0" w:color="auto"/>
              <w:right w:val="single" w:sz="4" w:space="0" w:color="auto"/>
            </w:tcBorders>
            <w:vAlign w:val="center"/>
          </w:tcPr>
          <w:p w14:paraId="0824C045" w14:textId="77777777" w:rsidR="00546D84" w:rsidRPr="002B5AC8" w:rsidRDefault="000C3432">
            <w:pPr>
              <w:widowControl/>
              <w:spacing w:line="340" w:lineRule="exact"/>
              <w:jc w:val="center"/>
              <w:rPr>
                <w:rFonts w:ascii="Times New Roman" w:hAnsi="Times New Roman"/>
                <w:bCs/>
                <w:color w:val="FF0000"/>
                <w:szCs w:val="21"/>
              </w:rPr>
            </w:pPr>
            <w:r w:rsidRPr="002B5AC8">
              <w:rPr>
                <w:rFonts w:ascii="Times New Roman" w:hAnsi="Times New Roman"/>
                <w:bCs/>
                <w:szCs w:val="21"/>
              </w:rPr>
              <w:t>位于厂区东南侧，</w:t>
            </w:r>
            <w:proofErr w:type="gramStart"/>
            <w:r w:rsidRPr="002B5AC8">
              <w:rPr>
                <w:rFonts w:ascii="Times New Roman" w:hAnsi="Times New Roman"/>
                <w:bCs/>
                <w:szCs w:val="21"/>
              </w:rPr>
              <w:t>全封闭危废暂存</w:t>
            </w:r>
            <w:proofErr w:type="gramEnd"/>
            <w:r w:rsidRPr="002B5AC8">
              <w:rPr>
                <w:rFonts w:ascii="Times New Roman" w:hAnsi="Times New Roman"/>
                <w:bCs/>
                <w:szCs w:val="21"/>
              </w:rPr>
              <w:t>间，占地面积</w:t>
            </w:r>
            <w:r w:rsidRPr="002B5AC8">
              <w:rPr>
                <w:rFonts w:ascii="Times New Roman" w:hAnsi="Times New Roman"/>
                <w:bCs/>
                <w:szCs w:val="21"/>
              </w:rPr>
              <w:t>20m</w:t>
            </w:r>
            <w:r w:rsidRPr="002B5AC8">
              <w:rPr>
                <w:rFonts w:ascii="Times New Roman" w:hAnsi="Times New Roman"/>
                <w:bCs/>
                <w:szCs w:val="21"/>
                <w:vertAlign w:val="superscript"/>
              </w:rPr>
              <w:t>2</w:t>
            </w:r>
            <w:r w:rsidRPr="002B5AC8">
              <w:rPr>
                <w:rFonts w:ascii="Times New Roman" w:hAnsi="Times New Roman"/>
                <w:bCs/>
                <w:szCs w:val="21"/>
              </w:rPr>
              <w:t>，地面及墙面防渗处理</w:t>
            </w:r>
          </w:p>
        </w:tc>
        <w:tc>
          <w:tcPr>
            <w:tcW w:w="407" w:type="pct"/>
            <w:tcBorders>
              <w:top w:val="single" w:sz="4" w:space="0" w:color="auto"/>
              <w:left w:val="nil"/>
              <w:bottom w:val="single" w:sz="4" w:space="0" w:color="auto"/>
              <w:right w:val="single" w:sz="4" w:space="0" w:color="auto"/>
            </w:tcBorders>
            <w:vAlign w:val="center"/>
          </w:tcPr>
          <w:p w14:paraId="04F0CE4B"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与环评一致</w:t>
            </w:r>
          </w:p>
        </w:tc>
      </w:tr>
      <w:tr w:rsidR="008754AB" w:rsidRPr="002B5AC8" w14:paraId="41C175F7" w14:textId="77777777" w:rsidTr="00990B0D">
        <w:trPr>
          <w:trHeight w:val="503"/>
        </w:trPr>
        <w:tc>
          <w:tcPr>
            <w:tcW w:w="321" w:type="pct"/>
            <w:vMerge w:val="restart"/>
            <w:tcBorders>
              <w:left w:val="single" w:sz="4" w:space="0" w:color="auto"/>
              <w:right w:val="single" w:sz="4" w:space="0" w:color="auto"/>
            </w:tcBorders>
            <w:vAlign w:val="center"/>
          </w:tcPr>
          <w:p w14:paraId="5AE1E18B" w14:textId="77777777" w:rsidR="008754AB" w:rsidRPr="002B5AC8" w:rsidRDefault="008754AB">
            <w:pPr>
              <w:spacing w:line="340" w:lineRule="exact"/>
              <w:jc w:val="center"/>
              <w:rPr>
                <w:rFonts w:ascii="Times New Roman" w:hAnsi="Times New Roman"/>
                <w:szCs w:val="21"/>
              </w:rPr>
            </w:pPr>
            <w:r w:rsidRPr="002B5AC8">
              <w:rPr>
                <w:rFonts w:ascii="Times New Roman" w:hAnsi="Times New Roman"/>
                <w:szCs w:val="21"/>
              </w:rPr>
              <w:t>公用工程</w:t>
            </w:r>
          </w:p>
        </w:tc>
        <w:tc>
          <w:tcPr>
            <w:tcW w:w="788" w:type="pct"/>
            <w:gridSpan w:val="2"/>
            <w:tcBorders>
              <w:top w:val="single" w:sz="4" w:space="0" w:color="auto"/>
              <w:left w:val="single" w:sz="4" w:space="0" w:color="auto"/>
              <w:bottom w:val="single" w:sz="4" w:space="0" w:color="auto"/>
              <w:right w:val="single" w:sz="4" w:space="0" w:color="auto"/>
            </w:tcBorders>
            <w:vAlign w:val="center"/>
          </w:tcPr>
          <w:p w14:paraId="26967275" w14:textId="77777777" w:rsidR="008754AB" w:rsidRPr="002B5AC8" w:rsidRDefault="008754AB">
            <w:pPr>
              <w:widowControl/>
              <w:spacing w:line="340" w:lineRule="exact"/>
              <w:jc w:val="center"/>
              <w:rPr>
                <w:rFonts w:ascii="Times New Roman" w:hAnsi="Times New Roman"/>
                <w:szCs w:val="21"/>
              </w:rPr>
            </w:pPr>
            <w:r w:rsidRPr="002B5AC8">
              <w:rPr>
                <w:rFonts w:ascii="Times New Roman" w:hAnsi="Times New Roman"/>
                <w:szCs w:val="21"/>
              </w:rPr>
              <w:t>供水</w:t>
            </w:r>
          </w:p>
        </w:tc>
        <w:tc>
          <w:tcPr>
            <w:tcW w:w="1866" w:type="pct"/>
            <w:tcBorders>
              <w:top w:val="single" w:sz="4" w:space="0" w:color="auto"/>
              <w:left w:val="nil"/>
              <w:bottom w:val="single" w:sz="4" w:space="0" w:color="auto"/>
              <w:right w:val="single" w:sz="4" w:space="0" w:color="auto"/>
            </w:tcBorders>
            <w:vAlign w:val="center"/>
          </w:tcPr>
          <w:p w14:paraId="74B1A7A0" w14:textId="77777777" w:rsidR="008754AB" w:rsidRPr="002B5AC8" w:rsidRDefault="008754AB">
            <w:pPr>
              <w:widowControl/>
              <w:spacing w:line="340" w:lineRule="exact"/>
              <w:jc w:val="center"/>
              <w:rPr>
                <w:rFonts w:ascii="Times New Roman" w:hAnsi="Times New Roman"/>
                <w:bCs/>
                <w:szCs w:val="21"/>
              </w:rPr>
            </w:pPr>
            <w:r w:rsidRPr="002B5AC8">
              <w:rPr>
                <w:rFonts w:ascii="Times New Roman" w:hAnsi="Times New Roman"/>
                <w:bCs/>
                <w:szCs w:val="21"/>
              </w:rPr>
              <w:t>无生产用水，生活用水由自来水管网提供</w:t>
            </w:r>
          </w:p>
        </w:tc>
        <w:tc>
          <w:tcPr>
            <w:tcW w:w="1618" w:type="pct"/>
            <w:tcBorders>
              <w:top w:val="single" w:sz="4" w:space="0" w:color="auto"/>
              <w:left w:val="nil"/>
              <w:bottom w:val="single" w:sz="4" w:space="0" w:color="auto"/>
              <w:right w:val="single" w:sz="4" w:space="0" w:color="auto"/>
            </w:tcBorders>
            <w:vAlign w:val="center"/>
          </w:tcPr>
          <w:p w14:paraId="5E789D02" w14:textId="77777777" w:rsidR="008754AB" w:rsidRPr="002B5AC8" w:rsidRDefault="008754AB">
            <w:pPr>
              <w:widowControl/>
              <w:spacing w:line="340" w:lineRule="exact"/>
              <w:jc w:val="center"/>
              <w:rPr>
                <w:rFonts w:ascii="Times New Roman" w:hAnsi="Times New Roman"/>
                <w:bCs/>
                <w:color w:val="FF0000"/>
                <w:szCs w:val="21"/>
              </w:rPr>
            </w:pPr>
            <w:r w:rsidRPr="002B5AC8">
              <w:rPr>
                <w:rFonts w:ascii="Times New Roman" w:hAnsi="Times New Roman"/>
                <w:bCs/>
                <w:szCs w:val="21"/>
              </w:rPr>
              <w:t>由自来水管网提供</w:t>
            </w:r>
          </w:p>
        </w:tc>
        <w:tc>
          <w:tcPr>
            <w:tcW w:w="407" w:type="pct"/>
            <w:vMerge w:val="restart"/>
            <w:tcBorders>
              <w:top w:val="single" w:sz="4" w:space="0" w:color="auto"/>
              <w:left w:val="nil"/>
              <w:right w:val="single" w:sz="4" w:space="0" w:color="auto"/>
            </w:tcBorders>
            <w:vAlign w:val="center"/>
          </w:tcPr>
          <w:p w14:paraId="542C478B" w14:textId="77777777" w:rsidR="008754AB" w:rsidRPr="002B5AC8" w:rsidRDefault="008754AB">
            <w:pPr>
              <w:widowControl/>
              <w:spacing w:line="340" w:lineRule="exact"/>
              <w:jc w:val="center"/>
              <w:rPr>
                <w:rFonts w:ascii="Times New Roman" w:hAnsi="Times New Roman"/>
                <w:bCs/>
                <w:szCs w:val="21"/>
              </w:rPr>
            </w:pPr>
            <w:r w:rsidRPr="002B5AC8">
              <w:rPr>
                <w:rFonts w:ascii="Times New Roman" w:hAnsi="Times New Roman"/>
                <w:bCs/>
                <w:szCs w:val="21"/>
              </w:rPr>
              <w:t>与环评一致</w:t>
            </w:r>
          </w:p>
        </w:tc>
      </w:tr>
      <w:tr w:rsidR="008754AB" w:rsidRPr="002B5AC8" w14:paraId="3955FAB2" w14:textId="77777777" w:rsidTr="00990B0D">
        <w:trPr>
          <w:trHeight w:val="503"/>
        </w:trPr>
        <w:tc>
          <w:tcPr>
            <w:tcW w:w="321" w:type="pct"/>
            <w:vMerge/>
            <w:tcBorders>
              <w:left w:val="single" w:sz="4" w:space="0" w:color="auto"/>
              <w:right w:val="single" w:sz="4" w:space="0" w:color="auto"/>
            </w:tcBorders>
            <w:vAlign w:val="center"/>
          </w:tcPr>
          <w:p w14:paraId="35D74FBC" w14:textId="77777777" w:rsidR="008754AB" w:rsidRPr="002B5AC8" w:rsidRDefault="008754AB">
            <w:pPr>
              <w:spacing w:line="340" w:lineRule="exact"/>
              <w:jc w:val="center"/>
              <w:rPr>
                <w:rFonts w:ascii="Times New Roman" w:hAnsi="Times New Roman"/>
                <w:szCs w:val="21"/>
              </w:rPr>
            </w:pPr>
          </w:p>
        </w:tc>
        <w:tc>
          <w:tcPr>
            <w:tcW w:w="788" w:type="pct"/>
            <w:gridSpan w:val="2"/>
            <w:tcBorders>
              <w:top w:val="single" w:sz="4" w:space="0" w:color="auto"/>
              <w:left w:val="single" w:sz="4" w:space="0" w:color="auto"/>
              <w:bottom w:val="single" w:sz="4" w:space="0" w:color="auto"/>
              <w:right w:val="single" w:sz="4" w:space="0" w:color="auto"/>
            </w:tcBorders>
            <w:vAlign w:val="center"/>
          </w:tcPr>
          <w:p w14:paraId="201AB252" w14:textId="77777777" w:rsidR="008754AB" w:rsidRPr="002B5AC8" w:rsidRDefault="008754AB">
            <w:pPr>
              <w:widowControl/>
              <w:spacing w:line="340" w:lineRule="exact"/>
              <w:jc w:val="center"/>
              <w:rPr>
                <w:rFonts w:ascii="Times New Roman" w:hAnsi="Times New Roman"/>
                <w:szCs w:val="21"/>
              </w:rPr>
            </w:pPr>
            <w:r w:rsidRPr="002B5AC8">
              <w:rPr>
                <w:rFonts w:ascii="Times New Roman" w:hAnsi="Times New Roman"/>
                <w:szCs w:val="21"/>
              </w:rPr>
              <w:t>供电</w:t>
            </w:r>
          </w:p>
        </w:tc>
        <w:tc>
          <w:tcPr>
            <w:tcW w:w="1866" w:type="pct"/>
            <w:tcBorders>
              <w:top w:val="single" w:sz="4" w:space="0" w:color="auto"/>
              <w:left w:val="nil"/>
              <w:bottom w:val="single" w:sz="4" w:space="0" w:color="auto"/>
              <w:right w:val="single" w:sz="4" w:space="0" w:color="auto"/>
            </w:tcBorders>
            <w:vAlign w:val="center"/>
          </w:tcPr>
          <w:p w14:paraId="3B37B128" w14:textId="77777777" w:rsidR="008754AB" w:rsidRPr="002B5AC8" w:rsidRDefault="008754AB">
            <w:pPr>
              <w:widowControl/>
              <w:spacing w:line="340" w:lineRule="exact"/>
              <w:jc w:val="center"/>
              <w:rPr>
                <w:rFonts w:ascii="Times New Roman" w:hAnsi="Times New Roman"/>
                <w:bCs/>
                <w:szCs w:val="21"/>
              </w:rPr>
            </w:pPr>
            <w:proofErr w:type="gramStart"/>
            <w:r w:rsidRPr="002B5AC8">
              <w:rPr>
                <w:rFonts w:ascii="Times New Roman" w:hAnsi="Times New Roman"/>
                <w:bCs/>
                <w:szCs w:val="21"/>
              </w:rPr>
              <w:t>由凤城镇</w:t>
            </w:r>
            <w:proofErr w:type="gramEnd"/>
            <w:r w:rsidRPr="002B5AC8">
              <w:rPr>
                <w:rFonts w:ascii="Times New Roman" w:hAnsi="Times New Roman"/>
                <w:bCs/>
                <w:szCs w:val="21"/>
              </w:rPr>
              <w:t>电网提供，厂区设</w:t>
            </w:r>
            <w:r w:rsidRPr="002B5AC8">
              <w:rPr>
                <w:rFonts w:ascii="Times New Roman" w:hAnsi="Times New Roman"/>
                <w:bCs/>
                <w:szCs w:val="21"/>
              </w:rPr>
              <w:t>100KVA</w:t>
            </w:r>
            <w:r w:rsidRPr="002B5AC8">
              <w:rPr>
                <w:rFonts w:ascii="Times New Roman" w:hAnsi="Times New Roman"/>
                <w:bCs/>
                <w:szCs w:val="21"/>
              </w:rPr>
              <w:t>变电站</w:t>
            </w:r>
            <w:r w:rsidRPr="002B5AC8">
              <w:rPr>
                <w:rFonts w:ascii="Times New Roman" w:hAnsi="Times New Roman"/>
                <w:bCs/>
                <w:szCs w:val="21"/>
              </w:rPr>
              <w:t>1</w:t>
            </w:r>
            <w:r w:rsidRPr="002B5AC8">
              <w:rPr>
                <w:rFonts w:ascii="Times New Roman" w:hAnsi="Times New Roman"/>
                <w:bCs/>
                <w:szCs w:val="21"/>
              </w:rPr>
              <w:t>座</w:t>
            </w:r>
          </w:p>
        </w:tc>
        <w:tc>
          <w:tcPr>
            <w:tcW w:w="1618" w:type="pct"/>
            <w:tcBorders>
              <w:top w:val="single" w:sz="4" w:space="0" w:color="auto"/>
              <w:left w:val="nil"/>
              <w:bottom w:val="single" w:sz="4" w:space="0" w:color="auto"/>
              <w:right w:val="single" w:sz="4" w:space="0" w:color="auto"/>
            </w:tcBorders>
            <w:vAlign w:val="center"/>
          </w:tcPr>
          <w:p w14:paraId="62941C4D" w14:textId="77777777" w:rsidR="008754AB" w:rsidRPr="002B5AC8" w:rsidRDefault="008754AB">
            <w:pPr>
              <w:widowControl/>
              <w:spacing w:line="340" w:lineRule="exact"/>
              <w:jc w:val="center"/>
              <w:rPr>
                <w:rFonts w:ascii="Times New Roman" w:hAnsi="Times New Roman"/>
                <w:bCs/>
                <w:color w:val="FF0000"/>
                <w:szCs w:val="21"/>
              </w:rPr>
            </w:pPr>
            <w:proofErr w:type="gramStart"/>
            <w:r w:rsidRPr="002B5AC8">
              <w:rPr>
                <w:rFonts w:ascii="Times New Roman" w:hAnsi="Times New Roman"/>
                <w:bCs/>
                <w:szCs w:val="21"/>
              </w:rPr>
              <w:t>由凤城镇</w:t>
            </w:r>
            <w:proofErr w:type="gramEnd"/>
            <w:r w:rsidRPr="002B5AC8">
              <w:rPr>
                <w:rFonts w:ascii="Times New Roman" w:hAnsi="Times New Roman"/>
                <w:bCs/>
                <w:szCs w:val="21"/>
              </w:rPr>
              <w:t>电网提供，厂区设</w:t>
            </w:r>
            <w:r w:rsidRPr="002B5AC8">
              <w:rPr>
                <w:rFonts w:ascii="Times New Roman" w:hAnsi="Times New Roman"/>
                <w:bCs/>
                <w:szCs w:val="21"/>
              </w:rPr>
              <w:t>100KVA</w:t>
            </w:r>
            <w:r w:rsidRPr="002B5AC8">
              <w:rPr>
                <w:rFonts w:ascii="Times New Roman" w:hAnsi="Times New Roman"/>
                <w:bCs/>
                <w:szCs w:val="21"/>
              </w:rPr>
              <w:t>变电站</w:t>
            </w:r>
            <w:r w:rsidRPr="002B5AC8">
              <w:rPr>
                <w:rFonts w:ascii="Times New Roman" w:hAnsi="Times New Roman"/>
                <w:bCs/>
                <w:szCs w:val="21"/>
              </w:rPr>
              <w:t>1</w:t>
            </w:r>
            <w:r w:rsidRPr="002B5AC8">
              <w:rPr>
                <w:rFonts w:ascii="Times New Roman" w:hAnsi="Times New Roman"/>
                <w:bCs/>
                <w:szCs w:val="21"/>
              </w:rPr>
              <w:t>座</w:t>
            </w:r>
          </w:p>
        </w:tc>
        <w:tc>
          <w:tcPr>
            <w:tcW w:w="407" w:type="pct"/>
            <w:vMerge/>
            <w:tcBorders>
              <w:left w:val="nil"/>
              <w:right w:val="single" w:sz="4" w:space="0" w:color="auto"/>
            </w:tcBorders>
            <w:vAlign w:val="center"/>
          </w:tcPr>
          <w:p w14:paraId="670EAED4" w14:textId="37FD7760" w:rsidR="008754AB" w:rsidRPr="002B5AC8" w:rsidRDefault="008754AB">
            <w:pPr>
              <w:widowControl/>
              <w:spacing w:line="340" w:lineRule="exact"/>
              <w:jc w:val="center"/>
              <w:rPr>
                <w:rFonts w:ascii="Times New Roman" w:hAnsi="Times New Roman"/>
                <w:bCs/>
                <w:szCs w:val="21"/>
              </w:rPr>
            </w:pPr>
          </w:p>
        </w:tc>
      </w:tr>
      <w:tr w:rsidR="008754AB" w:rsidRPr="002B5AC8" w14:paraId="67DCCFA2" w14:textId="77777777" w:rsidTr="00990B0D">
        <w:trPr>
          <w:trHeight w:val="455"/>
        </w:trPr>
        <w:tc>
          <w:tcPr>
            <w:tcW w:w="321" w:type="pct"/>
            <w:vMerge/>
            <w:tcBorders>
              <w:left w:val="single" w:sz="4" w:space="0" w:color="auto"/>
              <w:right w:val="single" w:sz="4" w:space="0" w:color="auto"/>
            </w:tcBorders>
            <w:vAlign w:val="center"/>
          </w:tcPr>
          <w:p w14:paraId="327F45EC" w14:textId="77777777" w:rsidR="008754AB" w:rsidRPr="002B5AC8" w:rsidRDefault="008754AB">
            <w:pPr>
              <w:spacing w:line="340" w:lineRule="exact"/>
              <w:jc w:val="center"/>
              <w:rPr>
                <w:rFonts w:ascii="Times New Roman" w:hAnsi="Times New Roman"/>
                <w:szCs w:val="21"/>
              </w:rPr>
            </w:pPr>
          </w:p>
        </w:tc>
        <w:tc>
          <w:tcPr>
            <w:tcW w:w="788" w:type="pct"/>
            <w:gridSpan w:val="2"/>
            <w:tcBorders>
              <w:top w:val="single" w:sz="4" w:space="0" w:color="auto"/>
              <w:left w:val="single" w:sz="4" w:space="0" w:color="auto"/>
              <w:bottom w:val="single" w:sz="4" w:space="0" w:color="auto"/>
              <w:right w:val="single" w:sz="4" w:space="0" w:color="auto"/>
            </w:tcBorders>
            <w:vAlign w:val="center"/>
          </w:tcPr>
          <w:p w14:paraId="57AA3E9B" w14:textId="77777777" w:rsidR="008754AB" w:rsidRPr="002B5AC8" w:rsidRDefault="008754AB">
            <w:pPr>
              <w:widowControl/>
              <w:spacing w:line="340" w:lineRule="exact"/>
              <w:jc w:val="center"/>
              <w:rPr>
                <w:rFonts w:ascii="Times New Roman" w:hAnsi="Times New Roman"/>
                <w:szCs w:val="21"/>
              </w:rPr>
            </w:pPr>
            <w:r w:rsidRPr="002B5AC8">
              <w:rPr>
                <w:rFonts w:ascii="Times New Roman" w:hAnsi="Times New Roman"/>
                <w:szCs w:val="21"/>
              </w:rPr>
              <w:t>供热</w:t>
            </w:r>
          </w:p>
        </w:tc>
        <w:tc>
          <w:tcPr>
            <w:tcW w:w="1866" w:type="pct"/>
            <w:tcBorders>
              <w:top w:val="single" w:sz="4" w:space="0" w:color="auto"/>
              <w:left w:val="nil"/>
              <w:bottom w:val="single" w:sz="4" w:space="0" w:color="auto"/>
              <w:right w:val="single" w:sz="4" w:space="0" w:color="auto"/>
            </w:tcBorders>
            <w:vAlign w:val="center"/>
          </w:tcPr>
          <w:p w14:paraId="3930B246" w14:textId="2BF38336" w:rsidR="008754AB" w:rsidRPr="002B5AC8" w:rsidRDefault="008754AB">
            <w:pPr>
              <w:widowControl/>
              <w:spacing w:line="340" w:lineRule="exact"/>
              <w:jc w:val="center"/>
              <w:rPr>
                <w:rFonts w:ascii="Times New Roman" w:hAnsi="Times New Roman"/>
                <w:bCs/>
                <w:szCs w:val="21"/>
              </w:rPr>
            </w:pPr>
            <w:r w:rsidRPr="002B5AC8">
              <w:rPr>
                <w:rFonts w:ascii="Times New Roman" w:hAnsi="Times New Roman"/>
                <w:bCs/>
                <w:szCs w:val="21"/>
              </w:rPr>
              <w:t>生产无需供暖，办公采暖由空调提供</w:t>
            </w:r>
          </w:p>
        </w:tc>
        <w:tc>
          <w:tcPr>
            <w:tcW w:w="1618" w:type="pct"/>
            <w:tcBorders>
              <w:top w:val="single" w:sz="4" w:space="0" w:color="auto"/>
              <w:left w:val="nil"/>
              <w:bottom w:val="single" w:sz="4" w:space="0" w:color="auto"/>
              <w:right w:val="single" w:sz="4" w:space="0" w:color="auto"/>
            </w:tcBorders>
            <w:vAlign w:val="center"/>
          </w:tcPr>
          <w:p w14:paraId="1C340BD6" w14:textId="77777777" w:rsidR="008754AB" w:rsidRPr="002B5AC8" w:rsidRDefault="008754AB">
            <w:pPr>
              <w:widowControl/>
              <w:spacing w:line="340" w:lineRule="exact"/>
              <w:jc w:val="center"/>
              <w:rPr>
                <w:rFonts w:ascii="Times New Roman" w:hAnsi="Times New Roman"/>
                <w:bCs/>
                <w:szCs w:val="21"/>
              </w:rPr>
            </w:pPr>
            <w:r w:rsidRPr="002B5AC8">
              <w:rPr>
                <w:rFonts w:ascii="Times New Roman" w:hAnsi="Times New Roman"/>
                <w:bCs/>
                <w:szCs w:val="21"/>
              </w:rPr>
              <w:t>生产无需供暖，办公区采用空调</w:t>
            </w:r>
          </w:p>
        </w:tc>
        <w:tc>
          <w:tcPr>
            <w:tcW w:w="407" w:type="pct"/>
            <w:vMerge/>
            <w:tcBorders>
              <w:left w:val="nil"/>
              <w:bottom w:val="single" w:sz="4" w:space="0" w:color="auto"/>
              <w:right w:val="single" w:sz="4" w:space="0" w:color="auto"/>
            </w:tcBorders>
            <w:vAlign w:val="center"/>
          </w:tcPr>
          <w:p w14:paraId="13B6D382" w14:textId="11D95FAA" w:rsidR="008754AB" w:rsidRPr="002B5AC8" w:rsidRDefault="008754AB">
            <w:pPr>
              <w:widowControl/>
              <w:spacing w:line="340" w:lineRule="exact"/>
              <w:jc w:val="center"/>
              <w:rPr>
                <w:rFonts w:ascii="Times New Roman" w:hAnsi="Times New Roman"/>
                <w:bCs/>
                <w:szCs w:val="21"/>
              </w:rPr>
            </w:pPr>
          </w:p>
        </w:tc>
      </w:tr>
      <w:tr w:rsidR="00546D84" w:rsidRPr="002B5AC8" w14:paraId="649D447E" w14:textId="77777777" w:rsidTr="00990B0D">
        <w:trPr>
          <w:trHeight w:val="1113"/>
        </w:trPr>
        <w:tc>
          <w:tcPr>
            <w:tcW w:w="321" w:type="pct"/>
            <w:vMerge w:val="restart"/>
            <w:tcBorders>
              <w:left w:val="single" w:sz="4" w:space="0" w:color="auto"/>
              <w:right w:val="single" w:sz="4" w:space="0" w:color="auto"/>
            </w:tcBorders>
            <w:vAlign w:val="center"/>
          </w:tcPr>
          <w:p w14:paraId="1D16568A" w14:textId="77777777" w:rsidR="00546D84" w:rsidRPr="002B5AC8" w:rsidRDefault="000C3432">
            <w:pPr>
              <w:spacing w:line="340" w:lineRule="exact"/>
              <w:jc w:val="center"/>
              <w:rPr>
                <w:rFonts w:ascii="Times New Roman" w:hAnsi="Times New Roman"/>
                <w:szCs w:val="21"/>
              </w:rPr>
            </w:pPr>
            <w:r w:rsidRPr="002B5AC8">
              <w:rPr>
                <w:rFonts w:ascii="Times New Roman" w:hAnsi="Times New Roman"/>
                <w:szCs w:val="21"/>
              </w:rPr>
              <w:t>环保工程</w:t>
            </w:r>
          </w:p>
        </w:tc>
        <w:tc>
          <w:tcPr>
            <w:tcW w:w="262" w:type="pct"/>
            <w:vMerge w:val="restart"/>
            <w:tcBorders>
              <w:top w:val="single" w:sz="4" w:space="0" w:color="auto"/>
              <w:left w:val="single" w:sz="4" w:space="0" w:color="auto"/>
              <w:right w:val="single" w:sz="4" w:space="0" w:color="auto"/>
            </w:tcBorders>
            <w:vAlign w:val="center"/>
          </w:tcPr>
          <w:p w14:paraId="7D02BA0E" w14:textId="77777777" w:rsidR="00546D84" w:rsidRPr="002B5AC8" w:rsidRDefault="000C3432">
            <w:pPr>
              <w:widowControl/>
              <w:spacing w:line="340" w:lineRule="exact"/>
              <w:jc w:val="center"/>
              <w:rPr>
                <w:rFonts w:ascii="Times New Roman" w:hAnsi="Times New Roman"/>
                <w:szCs w:val="21"/>
              </w:rPr>
            </w:pPr>
            <w:r w:rsidRPr="002B5AC8">
              <w:rPr>
                <w:rFonts w:ascii="Times New Roman" w:hAnsi="Times New Roman"/>
                <w:szCs w:val="21"/>
              </w:rPr>
              <w:t>废气</w:t>
            </w:r>
          </w:p>
        </w:tc>
        <w:tc>
          <w:tcPr>
            <w:tcW w:w="526" w:type="pct"/>
            <w:tcBorders>
              <w:top w:val="single" w:sz="4" w:space="0" w:color="auto"/>
              <w:left w:val="single" w:sz="4" w:space="0" w:color="auto"/>
              <w:bottom w:val="single" w:sz="4" w:space="0" w:color="auto"/>
              <w:right w:val="single" w:sz="4" w:space="0" w:color="auto"/>
            </w:tcBorders>
            <w:vAlign w:val="center"/>
          </w:tcPr>
          <w:p w14:paraId="6CA8A7B0" w14:textId="77777777" w:rsidR="00546D84" w:rsidRPr="002B5AC8" w:rsidRDefault="000C3432">
            <w:pPr>
              <w:widowControl/>
              <w:spacing w:line="340" w:lineRule="exact"/>
              <w:jc w:val="center"/>
              <w:rPr>
                <w:rFonts w:ascii="Times New Roman" w:hAnsi="Times New Roman"/>
                <w:szCs w:val="21"/>
              </w:rPr>
            </w:pPr>
            <w:r w:rsidRPr="002B5AC8">
              <w:rPr>
                <w:rFonts w:ascii="Times New Roman" w:hAnsi="Times New Roman"/>
                <w:szCs w:val="21"/>
              </w:rPr>
              <w:t>切割烟尘</w:t>
            </w:r>
          </w:p>
        </w:tc>
        <w:tc>
          <w:tcPr>
            <w:tcW w:w="1866" w:type="pct"/>
            <w:tcBorders>
              <w:top w:val="single" w:sz="4" w:space="0" w:color="auto"/>
              <w:left w:val="nil"/>
              <w:bottom w:val="single" w:sz="4" w:space="0" w:color="auto"/>
              <w:right w:val="single" w:sz="4" w:space="0" w:color="auto"/>
            </w:tcBorders>
            <w:vAlign w:val="center"/>
          </w:tcPr>
          <w:p w14:paraId="1D360DD7" w14:textId="15D026A1" w:rsidR="00546D84" w:rsidRPr="002B5AC8" w:rsidRDefault="000C3432">
            <w:pPr>
              <w:widowControl/>
              <w:spacing w:line="340" w:lineRule="exact"/>
              <w:rPr>
                <w:rFonts w:ascii="Times New Roman" w:hAnsi="Times New Roman"/>
              </w:rPr>
            </w:pPr>
            <w:r w:rsidRPr="002B5AC8">
              <w:rPr>
                <w:rFonts w:ascii="Times New Roman" w:hAnsi="Times New Roman"/>
              </w:rPr>
              <w:t>在等离子切割工位下方设置吹吸式除尘系统，切割烟尘通过风管进入布袋除尘器除尘后通过</w:t>
            </w:r>
            <w:r w:rsidRPr="002B5AC8">
              <w:rPr>
                <w:rFonts w:ascii="Times New Roman" w:hAnsi="Times New Roman"/>
              </w:rPr>
              <w:t>15m</w:t>
            </w:r>
            <w:r w:rsidRPr="002B5AC8">
              <w:rPr>
                <w:rFonts w:ascii="Times New Roman" w:hAnsi="Times New Roman"/>
              </w:rPr>
              <w:t>高排气筒排放。</w:t>
            </w:r>
          </w:p>
        </w:tc>
        <w:tc>
          <w:tcPr>
            <w:tcW w:w="1618" w:type="pct"/>
            <w:tcBorders>
              <w:top w:val="single" w:sz="4" w:space="0" w:color="auto"/>
              <w:left w:val="nil"/>
              <w:bottom w:val="single" w:sz="4" w:space="0" w:color="auto"/>
              <w:right w:val="single" w:sz="4" w:space="0" w:color="auto"/>
            </w:tcBorders>
            <w:vAlign w:val="center"/>
          </w:tcPr>
          <w:p w14:paraId="3DBDB12B" w14:textId="77777777" w:rsidR="00546D84" w:rsidRPr="002B5AC8" w:rsidRDefault="000C3432">
            <w:pPr>
              <w:widowControl/>
              <w:spacing w:line="340" w:lineRule="exact"/>
              <w:jc w:val="center"/>
              <w:rPr>
                <w:rFonts w:ascii="Times New Roman" w:hAnsi="Times New Roman"/>
                <w:bCs/>
                <w:color w:val="FF0000"/>
                <w:szCs w:val="21"/>
              </w:rPr>
            </w:pPr>
            <w:r w:rsidRPr="002B5AC8">
              <w:rPr>
                <w:rFonts w:ascii="Times New Roman" w:hAnsi="Times New Roman"/>
                <w:bCs/>
                <w:szCs w:val="21"/>
              </w:rPr>
              <w:t>使用火焰切割机切割，配套</w:t>
            </w:r>
            <w:r w:rsidRPr="002B5AC8">
              <w:rPr>
                <w:rFonts w:ascii="Times New Roman" w:hAnsi="Times New Roman"/>
                <w:bCs/>
                <w:szCs w:val="21"/>
              </w:rPr>
              <w:t>1</w:t>
            </w:r>
            <w:r w:rsidRPr="002B5AC8">
              <w:rPr>
                <w:rFonts w:ascii="Times New Roman" w:hAnsi="Times New Roman"/>
                <w:bCs/>
                <w:szCs w:val="21"/>
              </w:rPr>
              <w:t>台布袋除尘器处理后，经</w:t>
            </w:r>
            <w:r w:rsidRPr="002B5AC8">
              <w:rPr>
                <w:rFonts w:ascii="Times New Roman" w:hAnsi="Times New Roman"/>
                <w:bCs/>
                <w:szCs w:val="21"/>
              </w:rPr>
              <w:t>15m</w:t>
            </w:r>
            <w:r w:rsidRPr="002B5AC8">
              <w:rPr>
                <w:rFonts w:ascii="Times New Roman" w:hAnsi="Times New Roman"/>
                <w:bCs/>
                <w:szCs w:val="21"/>
              </w:rPr>
              <w:t>高排气筒排放。</w:t>
            </w:r>
          </w:p>
        </w:tc>
        <w:tc>
          <w:tcPr>
            <w:tcW w:w="407" w:type="pct"/>
            <w:tcBorders>
              <w:top w:val="single" w:sz="4" w:space="0" w:color="auto"/>
              <w:left w:val="nil"/>
              <w:bottom w:val="single" w:sz="4" w:space="0" w:color="auto"/>
              <w:right w:val="single" w:sz="4" w:space="0" w:color="auto"/>
            </w:tcBorders>
            <w:vAlign w:val="center"/>
          </w:tcPr>
          <w:p w14:paraId="07D6BE81" w14:textId="77777777" w:rsidR="00990B0D"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基本</w:t>
            </w:r>
          </w:p>
          <w:p w14:paraId="3142A413" w14:textId="52906099"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一致</w:t>
            </w:r>
            <w:r w:rsidRPr="002B5AC8">
              <w:rPr>
                <w:rFonts w:ascii="Times New Roman" w:hAnsi="Times New Roman"/>
                <w:bCs/>
                <w:szCs w:val="21"/>
              </w:rPr>
              <w:t xml:space="preserve"> </w:t>
            </w:r>
          </w:p>
        </w:tc>
      </w:tr>
      <w:tr w:rsidR="00546D84" w:rsidRPr="002B5AC8" w14:paraId="218C6C5E" w14:textId="77777777" w:rsidTr="00990B0D">
        <w:trPr>
          <w:trHeight w:val="90"/>
        </w:trPr>
        <w:tc>
          <w:tcPr>
            <w:tcW w:w="321" w:type="pct"/>
            <w:vMerge/>
            <w:tcBorders>
              <w:left w:val="single" w:sz="4" w:space="0" w:color="auto"/>
              <w:right w:val="single" w:sz="4" w:space="0" w:color="auto"/>
            </w:tcBorders>
            <w:vAlign w:val="center"/>
          </w:tcPr>
          <w:p w14:paraId="00597C94" w14:textId="77777777" w:rsidR="00546D84" w:rsidRPr="002B5AC8" w:rsidRDefault="00546D84">
            <w:pPr>
              <w:spacing w:line="34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040CF556" w14:textId="77777777" w:rsidR="00546D84" w:rsidRPr="002B5AC8" w:rsidRDefault="00546D84">
            <w:pPr>
              <w:widowControl/>
              <w:spacing w:line="340" w:lineRule="exact"/>
              <w:jc w:val="center"/>
              <w:rPr>
                <w:rFonts w:ascii="Times New Roman" w:hAnsi="Times New Roman"/>
                <w:szCs w:val="21"/>
              </w:rPr>
            </w:pPr>
          </w:p>
        </w:tc>
        <w:tc>
          <w:tcPr>
            <w:tcW w:w="526" w:type="pct"/>
            <w:tcBorders>
              <w:top w:val="single" w:sz="4" w:space="0" w:color="auto"/>
              <w:left w:val="single" w:sz="4" w:space="0" w:color="auto"/>
              <w:bottom w:val="single" w:sz="4" w:space="0" w:color="auto"/>
              <w:right w:val="single" w:sz="4" w:space="0" w:color="auto"/>
            </w:tcBorders>
            <w:vAlign w:val="center"/>
          </w:tcPr>
          <w:p w14:paraId="002CA73C" w14:textId="77777777" w:rsidR="00546D84" w:rsidRPr="002B5AC8" w:rsidRDefault="000C3432">
            <w:pPr>
              <w:widowControl/>
              <w:spacing w:line="340" w:lineRule="exact"/>
              <w:jc w:val="center"/>
              <w:rPr>
                <w:rFonts w:ascii="Times New Roman" w:hAnsi="Times New Roman"/>
                <w:szCs w:val="21"/>
              </w:rPr>
            </w:pPr>
            <w:r w:rsidRPr="002B5AC8">
              <w:rPr>
                <w:rFonts w:ascii="Times New Roman" w:hAnsi="Times New Roman"/>
                <w:szCs w:val="21"/>
              </w:rPr>
              <w:t>焊接烟尘</w:t>
            </w:r>
          </w:p>
        </w:tc>
        <w:tc>
          <w:tcPr>
            <w:tcW w:w="1866" w:type="pct"/>
            <w:tcBorders>
              <w:top w:val="single" w:sz="4" w:space="0" w:color="auto"/>
              <w:left w:val="nil"/>
              <w:bottom w:val="single" w:sz="4" w:space="0" w:color="auto"/>
              <w:right w:val="single" w:sz="4" w:space="0" w:color="auto"/>
            </w:tcBorders>
            <w:vAlign w:val="center"/>
          </w:tcPr>
          <w:p w14:paraId="5C3980E7" w14:textId="1BFC159E" w:rsidR="00546D84" w:rsidRPr="002B5AC8" w:rsidRDefault="000C3432" w:rsidP="00990B0D">
            <w:pPr>
              <w:widowControl/>
              <w:spacing w:line="340" w:lineRule="exact"/>
              <w:jc w:val="center"/>
              <w:rPr>
                <w:rFonts w:ascii="Times New Roman" w:hAnsi="Times New Roman"/>
                <w:bCs/>
                <w:szCs w:val="21"/>
              </w:rPr>
            </w:pPr>
            <w:r w:rsidRPr="002B5AC8">
              <w:rPr>
                <w:rFonts w:ascii="Times New Roman" w:hAnsi="Times New Roman"/>
                <w:bCs/>
                <w:szCs w:val="21"/>
              </w:rPr>
              <w:t>设置固定焊接区，</w:t>
            </w:r>
            <w:proofErr w:type="gramStart"/>
            <w:r w:rsidRPr="002B5AC8">
              <w:rPr>
                <w:rFonts w:ascii="Times New Roman" w:hAnsi="Times New Roman"/>
                <w:bCs/>
                <w:szCs w:val="21"/>
              </w:rPr>
              <w:t>焊接区</w:t>
            </w:r>
            <w:proofErr w:type="gramEnd"/>
            <w:r w:rsidRPr="002B5AC8">
              <w:rPr>
                <w:rFonts w:ascii="Times New Roman" w:hAnsi="Times New Roman"/>
                <w:bCs/>
                <w:szCs w:val="21"/>
              </w:rPr>
              <w:t>上方设置集气罩，集气罩规格为</w:t>
            </w:r>
            <w:r w:rsidRPr="002B5AC8">
              <w:rPr>
                <w:rFonts w:ascii="Times New Roman" w:hAnsi="Times New Roman"/>
                <w:bCs/>
                <w:szCs w:val="21"/>
              </w:rPr>
              <w:t>2m×1.5m</w:t>
            </w:r>
            <w:r w:rsidRPr="002B5AC8">
              <w:rPr>
                <w:rFonts w:ascii="Times New Roman" w:hAnsi="Times New Roman"/>
                <w:bCs/>
                <w:szCs w:val="21"/>
              </w:rPr>
              <w:t>，</w:t>
            </w:r>
            <w:proofErr w:type="gramStart"/>
            <w:r w:rsidRPr="002B5AC8">
              <w:rPr>
                <w:rFonts w:ascii="Times New Roman" w:hAnsi="Times New Roman"/>
                <w:bCs/>
                <w:szCs w:val="21"/>
              </w:rPr>
              <w:t>焊接区</w:t>
            </w:r>
            <w:proofErr w:type="gramEnd"/>
            <w:r w:rsidRPr="002B5AC8">
              <w:rPr>
                <w:rFonts w:ascii="Times New Roman" w:hAnsi="Times New Roman"/>
                <w:bCs/>
                <w:szCs w:val="21"/>
              </w:rPr>
              <w:t>废气经集气罩收集后引至一台布袋除尘器进行除尘，处理后通过一根</w:t>
            </w:r>
            <w:r w:rsidRPr="002B5AC8">
              <w:rPr>
                <w:rFonts w:ascii="Times New Roman" w:hAnsi="Times New Roman"/>
                <w:bCs/>
                <w:szCs w:val="21"/>
              </w:rPr>
              <w:t>15m</w:t>
            </w:r>
            <w:r w:rsidRPr="002B5AC8">
              <w:rPr>
                <w:rFonts w:ascii="Times New Roman" w:hAnsi="Times New Roman"/>
                <w:bCs/>
                <w:szCs w:val="21"/>
              </w:rPr>
              <w:t>高的排气筒进行排放。</w:t>
            </w:r>
          </w:p>
        </w:tc>
        <w:tc>
          <w:tcPr>
            <w:tcW w:w="1618" w:type="pct"/>
            <w:vMerge w:val="restart"/>
            <w:tcBorders>
              <w:top w:val="single" w:sz="4" w:space="0" w:color="auto"/>
              <w:left w:val="nil"/>
              <w:right w:val="single" w:sz="4" w:space="0" w:color="auto"/>
            </w:tcBorders>
            <w:vAlign w:val="center"/>
          </w:tcPr>
          <w:p w14:paraId="251311AF" w14:textId="51221FAE"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设置固定焊接区，上方设有集尘罩收集废气，打磨在焊接工位进行，焊接、打磨与切割烟尘共用</w:t>
            </w:r>
            <w:r w:rsidR="00990B0D" w:rsidRPr="002B5AC8">
              <w:rPr>
                <w:rFonts w:ascii="Times New Roman" w:hAnsi="Times New Roman"/>
                <w:bCs/>
                <w:szCs w:val="21"/>
              </w:rPr>
              <w:t>一套</w:t>
            </w:r>
            <w:r w:rsidRPr="002B5AC8">
              <w:rPr>
                <w:rFonts w:ascii="Times New Roman" w:hAnsi="Times New Roman"/>
                <w:bCs/>
                <w:szCs w:val="21"/>
              </w:rPr>
              <w:t>除尘器</w:t>
            </w:r>
            <w:r w:rsidR="00990B0D" w:rsidRPr="002B5AC8">
              <w:rPr>
                <w:rFonts w:ascii="Times New Roman" w:hAnsi="Times New Roman"/>
                <w:bCs/>
                <w:szCs w:val="21"/>
              </w:rPr>
              <w:t>处理后排放</w:t>
            </w:r>
          </w:p>
        </w:tc>
        <w:tc>
          <w:tcPr>
            <w:tcW w:w="407" w:type="pct"/>
            <w:vMerge w:val="restart"/>
            <w:tcBorders>
              <w:top w:val="single" w:sz="4" w:space="0" w:color="auto"/>
              <w:left w:val="nil"/>
              <w:right w:val="single" w:sz="4" w:space="0" w:color="auto"/>
            </w:tcBorders>
            <w:vAlign w:val="center"/>
          </w:tcPr>
          <w:p w14:paraId="679A3266" w14:textId="0FB48918" w:rsidR="00546D84" w:rsidRPr="002B5AC8" w:rsidRDefault="00990B0D">
            <w:pPr>
              <w:widowControl/>
              <w:spacing w:line="340" w:lineRule="exact"/>
              <w:jc w:val="center"/>
              <w:rPr>
                <w:rFonts w:ascii="Times New Roman" w:hAnsi="Times New Roman"/>
                <w:bCs/>
                <w:szCs w:val="21"/>
              </w:rPr>
            </w:pPr>
            <w:r w:rsidRPr="002B5AC8">
              <w:rPr>
                <w:rFonts w:ascii="Times New Roman" w:hAnsi="Times New Roman"/>
                <w:bCs/>
                <w:szCs w:val="21"/>
              </w:rPr>
              <w:t>废气合并收集处理</w:t>
            </w:r>
          </w:p>
        </w:tc>
      </w:tr>
      <w:tr w:rsidR="00546D84" w:rsidRPr="002B5AC8" w14:paraId="2B64DAE5" w14:textId="77777777" w:rsidTr="00990B0D">
        <w:trPr>
          <w:trHeight w:val="1272"/>
        </w:trPr>
        <w:tc>
          <w:tcPr>
            <w:tcW w:w="321" w:type="pct"/>
            <w:vMerge/>
            <w:tcBorders>
              <w:left w:val="single" w:sz="4" w:space="0" w:color="auto"/>
              <w:right w:val="single" w:sz="4" w:space="0" w:color="auto"/>
            </w:tcBorders>
            <w:vAlign w:val="center"/>
          </w:tcPr>
          <w:p w14:paraId="2326088C" w14:textId="77777777" w:rsidR="00546D84" w:rsidRPr="002B5AC8" w:rsidRDefault="00546D84">
            <w:pPr>
              <w:spacing w:line="34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0522B7C2" w14:textId="77777777" w:rsidR="00546D84" w:rsidRPr="002B5AC8" w:rsidRDefault="00546D84">
            <w:pPr>
              <w:widowControl/>
              <w:spacing w:line="340" w:lineRule="exact"/>
              <w:jc w:val="center"/>
              <w:rPr>
                <w:rFonts w:ascii="Times New Roman" w:hAnsi="Times New Roman"/>
                <w:szCs w:val="21"/>
              </w:rPr>
            </w:pPr>
          </w:p>
        </w:tc>
        <w:tc>
          <w:tcPr>
            <w:tcW w:w="526" w:type="pct"/>
            <w:tcBorders>
              <w:top w:val="single" w:sz="4" w:space="0" w:color="auto"/>
              <w:left w:val="single" w:sz="4" w:space="0" w:color="auto"/>
              <w:bottom w:val="single" w:sz="4" w:space="0" w:color="auto"/>
              <w:right w:val="single" w:sz="4" w:space="0" w:color="auto"/>
            </w:tcBorders>
            <w:vAlign w:val="center"/>
          </w:tcPr>
          <w:p w14:paraId="1FF0393D" w14:textId="77777777" w:rsidR="00546D84" w:rsidRPr="002B5AC8" w:rsidRDefault="000C3432">
            <w:pPr>
              <w:widowControl/>
              <w:spacing w:line="340" w:lineRule="exact"/>
              <w:jc w:val="center"/>
              <w:rPr>
                <w:rFonts w:ascii="Times New Roman" w:hAnsi="Times New Roman"/>
                <w:szCs w:val="21"/>
              </w:rPr>
            </w:pPr>
            <w:r w:rsidRPr="002B5AC8">
              <w:rPr>
                <w:rFonts w:ascii="Times New Roman" w:hAnsi="Times New Roman"/>
                <w:szCs w:val="21"/>
              </w:rPr>
              <w:t>打磨粉尘</w:t>
            </w:r>
          </w:p>
        </w:tc>
        <w:tc>
          <w:tcPr>
            <w:tcW w:w="1866" w:type="pct"/>
            <w:tcBorders>
              <w:top w:val="single" w:sz="4" w:space="0" w:color="auto"/>
              <w:left w:val="nil"/>
              <w:bottom w:val="single" w:sz="4" w:space="0" w:color="auto"/>
              <w:right w:val="single" w:sz="4" w:space="0" w:color="auto"/>
            </w:tcBorders>
            <w:vAlign w:val="center"/>
          </w:tcPr>
          <w:p w14:paraId="5DD08FA2" w14:textId="25262676"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固定打磨工位，在工位上方设置集气罩，打磨粉尘经集气罩收集后引至一台布袋除尘器进行除尘，处理后通过一根</w:t>
            </w:r>
            <w:r w:rsidRPr="002B5AC8">
              <w:rPr>
                <w:rFonts w:ascii="Times New Roman" w:hAnsi="Times New Roman"/>
                <w:bCs/>
                <w:szCs w:val="21"/>
              </w:rPr>
              <w:t>15m</w:t>
            </w:r>
            <w:r w:rsidRPr="002B5AC8">
              <w:rPr>
                <w:rFonts w:ascii="Times New Roman" w:hAnsi="Times New Roman"/>
                <w:bCs/>
                <w:szCs w:val="21"/>
              </w:rPr>
              <w:t>高的排气筒进行排放。</w:t>
            </w:r>
          </w:p>
        </w:tc>
        <w:tc>
          <w:tcPr>
            <w:tcW w:w="1618" w:type="pct"/>
            <w:vMerge/>
            <w:tcBorders>
              <w:left w:val="nil"/>
              <w:bottom w:val="single" w:sz="4" w:space="0" w:color="auto"/>
              <w:right w:val="single" w:sz="4" w:space="0" w:color="auto"/>
            </w:tcBorders>
            <w:vAlign w:val="center"/>
          </w:tcPr>
          <w:p w14:paraId="252315B7" w14:textId="77777777" w:rsidR="00546D84" w:rsidRPr="002B5AC8" w:rsidRDefault="00546D84">
            <w:pPr>
              <w:widowControl/>
              <w:spacing w:line="340" w:lineRule="exact"/>
              <w:jc w:val="center"/>
              <w:rPr>
                <w:rFonts w:ascii="Times New Roman" w:hAnsi="Times New Roman"/>
                <w:bCs/>
                <w:color w:val="FF0000"/>
                <w:szCs w:val="21"/>
              </w:rPr>
            </w:pPr>
          </w:p>
        </w:tc>
        <w:tc>
          <w:tcPr>
            <w:tcW w:w="407" w:type="pct"/>
            <w:vMerge/>
            <w:tcBorders>
              <w:left w:val="nil"/>
              <w:bottom w:val="single" w:sz="4" w:space="0" w:color="auto"/>
              <w:right w:val="single" w:sz="4" w:space="0" w:color="auto"/>
            </w:tcBorders>
            <w:vAlign w:val="center"/>
          </w:tcPr>
          <w:p w14:paraId="4E04DB7B" w14:textId="77777777" w:rsidR="00546D84" w:rsidRPr="002B5AC8" w:rsidRDefault="00546D84">
            <w:pPr>
              <w:widowControl/>
              <w:spacing w:line="340" w:lineRule="exact"/>
              <w:jc w:val="center"/>
              <w:rPr>
                <w:rFonts w:ascii="Times New Roman" w:hAnsi="Times New Roman"/>
                <w:bCs/>
                <w:szCs w:val="21"/>
              </w:rPr>
            </w:pPr>
          </w:p>
        </w:tc>
      </w:tr>
      <w:tr w:rsidR="00546D84" w:rsidRPr="002B5AC8" w14:paraId="72799AEF" w14:textId="77777777" w:rsidTr="00990B0D">
        <w:trPr>
          <w:trHeight w:val="1776"/>
        </w:trPr>
        <w:tc>
          <w:tcPr>
            <w:tcW w:w="321" w:type="pct"/>
            <w:vMerge/>
            <w:tcBorders>
              <w:left w:val="single" w:sz="4" w:space="0" w:color="auto"/>
              <w:right w:val="single" w:sz="4" w:space="0" w:color="auto"/>
            </w:tcBorders>
            <w:vAlign w:val="center"/>
          </w:tcPr>
          <w:p w14:paraId="572E5B88" w14:textId="77777777" w:rsidR="00546D84" w:rsidRPr="002B5AC8" w:rsidRDefault="00546D84">
            <w:pPr>
              <w:spacing w:line="34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287A502B" w14:textId="77777777" w:rsidR="00546D84" w:rsidRPr="002B5AC8" w:rsidRDefault="00546D84">
            <w:pPr>
              <w:widowControl/>
              <w:spacing w:line="340" w:lineRule="exact"/>
              <w:jc w:val="center"/>
              <w:rPr>
                <w:rFonts w:ascii="Times New Roman" w:hAnsi="Times New Roman"/>
                <w:szCs w:val="21"/>
              </w:rPr>
            </w:pPr>
          </w:p>
        </w:tc>
        <w:tc>
          <w:tcPr>
            <w:tcW w:w="526" w:type="pct"/>
            <w:tcBorders>
              <w:top w:val="single" w:sz="4" w:space="0" w:color="auto"/>
              <w:left w:val="single" w:sz="4" w:space="0" w:color="auto"/>
              <w:bottom w:val="single" w:sz="4" w:space="0" w:color="auto"/>
              <w:right w:val="single" w:sz="4" w:space="0" w:color="auto"/>
            </w:tcBorders>
            <w:vAlign w:val="center"/>
          </w:tcPr>
          <w:p w14:paraId="77623A57" w14:textId="77777777" w:rsidR="00546D84" w:rsidRPr="002B5AC8" w:rsidRDefault="000C3432">
            <w:pPr>
              <w:widowControl/>
              <w:spacing w:line="340" w:lineRule="exact"/>
              <w:jc w:val="center"/>
              <w:rPr>
                <w:rFonts w:ascii="Times New Roman" w:hAnsi="Times New Roman"/>
                <w:szCs w:val="21"/>
              </w:rPr>
            </w:pPr>
            <w:r w:rsidRPr="002B5AC8">
              <w:rPr>
                <w:rFonts w:ascii="Times New Roman" w:hAnsi="Times New Roman"/>
                <w:szCs w:val="21"/>
              </w:rPr>
              <w:t>喷漆、喷漆和烘干废气</w:t>
            </w:r>
          </w:p>
        </w:tc>
        <w:tc>
          <w:tcPr>
            <w:tcW w:w="1866" w:type="pct"/>
            <w:tcBorders>
              <w:top w:val="single" w:sz="4" w:space="0" w:color="auto"/>
              <w:left w:val="nil"/>
              <w:right w:val="single" w:sz="4" w:space="0" w:color="auto"/>
            </w:tcBorders>
            <w:vAlign w:val="center"/>
          </w:tcPr>
          <w:p w14:paraId="0E6508B4"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 xml:space="preserve"> </w:t>
            </w:r>
            <w:r w:rsidRPr="002B5AC8">
              <w:rPr>
                <w:rFonts w:ascii="Times New Roman" w:hAnsi="Times New Roman"/>
                <w:bCs/>
                <w:szCs w:val="21"/>
              </w:rPr>
              <w:t>设置固定式喷漆房，调漆、喷漆和烘干均在喷漆房内进行，喷漆房内安装电加热送风装置，用于工件烘干，烘干废气与喷漆废气共用一套</w:t>
            </w:r>
            <w:r w:rsidRPr="002B5AC8">
              <w:rPr>
                <w:rFonts w:ascii="Times New Roman" w:hAnsi="Times New Roman"/>
                <w:bCs/>
                <w:szCs w:val="21"/>
              </w:rPr>
              <w:t>“</w:t>
            </w:r>
            <w:r w:rsidRPr="002B5AC8">
              <w:rPr>
                <w:rFonts w:ascii="Times New Roman" w:hAnsi="Times New Roman"/>
                <w:bCs/>
                <w:szCs w:val="21"/>
              </w:rPr>
              <w:t>干式漆雾过滤箱</w:t>
            </w:r>
            <w:r w:rsidRPr="002B5AC8">
              <w:rPr>
                <w:rFonts w:ascii="Times New Roman" w:hAnsi="Times New Roman"/>
                <w:bCs/>
                <w:szCs w:val="21"/>
              </w:rPr>
              <w:t>+UV</w:t>
            </w:r>
            <w:r w:rsidRPr="002B5AC8">
              <w:rPr>
                <w:rFonts w:ascii="Times New Roman" w:hAnsi="Times New Roman"/>
                <w:bCs/>
                <w:szCs w:val="21"/>
              </w:rPr>
              <w:t>光氧催化</w:t>
            </w:r>
            <w:r w:rsidRPr="002B5AC8">
              <w:rPr>
                <w:rFonts w:ascii="Times New Roman" w:hAnsi="Times New Roman"/>
                <w:bCs/>
                <w:szCs w:val="21"/>
              </w:rPr>
              <w:t>+</w:t>
            </w:r>
            <w:r w:rsidRPr="002B5AC8">
              <w:rPr>
                <w:rFonts w:ascii="Times New Roman" w:hAnsi="Times New Roman"/>
                <w:bCs/>
                <w:szCs w:val="21"/>
              </w:rPr>
              <w:t>活性炭吸附</w:t>
            </w:r>
            <w:r w:rsidRPr="002B5AC8">
              <w:rPr>
                <w:rFonts w:ascii="Times New Roman" w:hAnsi="Times New Roman"/>
                <w:bCs/>
                <w:szCs w:val="21"/>
              </w:rPr>
              <w:t>”</w:t>
            </w:r>
            <w:r w:rsidRPr="002B5AC8">
              <w:rPr>
                <w:rFonts w:ascii="Times New Roman" w:hAnsi="Times New Roman"/>
                <w:bCs/>
                <w:szCs w:val="21"/>
              </w:rPr>
              <w:t>装置处理</w:t>
            </w:r>
          </w:p>
        </w:tc>
        <w:tc>
          <w:tcPr>
            <w:tcW w:w="1618" w:type="pct"/>
            <w:tcBorders>
              <w:top w:val="single" w:sz="4" w:space="0" w:color="auto"/>
              <w:left w:val="nil"/>
              <w:right w:val="single" w:sz="4" w:space="0" w:color="auto"/>
            </w:tcBorders>
            <w:vAlign w:val="center"/>
          </w:tcPr>
          <w:p w14:paraId="550BA6D9"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喷漆和烘干均在全封闭固定式喷漆房内完成，废气经一套</w:t>
            </w:r>
            <w:r w:rsidRPr="002B5AC8">
              <w:rPr>
                <w:rFonts w:ascii="Times New Roman" w:hAnsi="Times New Roman"/>
                <w:bCs/>
                <w:szCs w:val="21"/>
              </w:rPr>
              <w:t>“</w:t>
            </w:r>
            <w:r w:rsidRPr="002B5AC8">
              <w:rPr>
                <w:rFonts w:ascii="Times New Roman" w:hAnsi="Times New Roman"/>
                <w:bCs/>
                <w:szCs w:val="21"/>
              </w:rPr>
              <w:t>滤棉</w:t>
            </w:r>
            <w:r w:rsidRPr="002B5AC8">
              <w:rPr>
                <w:rFonts w:ascii="Times New Roman" w:hAnsi="Times New Roman"/>
                <w:bCs/>
                <w:szCs w:val="21"/>
              </w:rPr>
              <w:t>+UV</w:t>
            </w:r>
            <w:r w:rsidRPr="002B5AC8">
              <w:rPr>
                <w:rFonts w:ascii="Times New Roman" w:hAnsi="Times New Roman"/>
                <w:bCs/>
                <w:szCs w:val="21"/>
              </w:rPr>
              <w:t>光催化氧化装置</w:t>
            </w:r>
            <w:r w:rsidRPr="002B5AC8">
              <w:rPr>
                <w:rFonts w:ascii="Times New Roman" w:hAnsi="Times New Roman"/>
                <w:bCs/>
                <w:szCs w:val="21"/>
              </w:rPr>
              <w:t>+</w:t>
            </w:r>
            <w:r w:rsidRPr="002B5AC8">
              <w:rPr>
                <w:rFonts w:ascii="Times New Roman" w:hAnsi="Times New Roman"/>
                <w:bCs/>
                <w:szCs w:val="21"/>
              </w:rPr>
              <w:t>活性炭吸附装置</w:t>
            </w:r>
            <w:r w:rsidRPr="002B5AC8">
              <w:rPr>
                <w:rFonts w:ascii="Times New Roman" w:hAnsi="Times New Roman"/>
                <w:bCs/>
                <w:szCs w:val="21"/>
              </w:rPr>
              <w:t>”</w:t>
            </w:r>
            <w:r w:rsidRPr="002B5AC8">
              <w:rPr>
                <w:rFonts w:ascii="Times New Roman" w:hAnsi="Times New Roman"/>
                <w:bCs/>
                <w:szCs w:val="21"/>
              </w:rPr>
              <w:t>处置，经</w:t>
            </w:r>
            <w:r w:rsidRPr="002B5AC8">
              <w:rPr>
                <w:rFonts w:ascii="Times New Roman" w:hAnsi="Times New Roman"/>
                <w:bCs/>
                <w:szCs w:val="21"/>
              </w:rPr>
              <w:t>15m</w:t>
            </w:r>
            <w:r w:rsidRPr="002B5AC8">
              <w:rPr>
                <w:rFonts w:ascii="Times New Roman" w:hAnsi="Times New Roman"/>
                <w:bCs/>
                <w:szCs w:val="21"/>
              </w:rPr>
              <w:t>排气筒排放</w:t>
            </w:r>
          </w:p>
        </w:tc>
        <w:tc>
          <w:tcPr>
            <w:tcW w:w="407" w:type="pct"/>
            <w:tcBorders>
              <w:top w:val="single" w:sz="4" w:space="0" w:color="auto"/>
              <w:left w:val="nil"/>
              <w:right w:val="single" w:sz="4" w:space="0" w:color="auto"/>
            </w:tcBorders>
            <w:vAlign w:val="center"/>
          </w:tcPr>
          <w:p w14:paraId="3B0CBB48"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与环评一致</w:t>
            </w:r>
          </w:p>
        </w:tc>
      </w:tr>
      <w:tr w:rsidR="00546D84" w:rsidRPr="002B5AC8" w14:paraId="2D43872D" w14:textId="77777777" w:rsidTr="00990B0D">
        <w:trPr>
          <w:trHeight w:val="90"/>
        </w:trPr>
        <w:tc>
          <w:tcPr>
            <w:tcW w:w="321" w:type="pct"/>
            <w:vMerge/>
            <w:tcBorders>
              <w:left w:val="single" w:sz="4" w:space="0" w:color="auto"/>
              <w:right w:val="single" w:sz="4" w:space="0" w:color="auto"/>
            </w:tcBorders>
            <w:vAlign w:val="center"/>
          </w:tcPr>
          <w:p w14:paraId="3E39C49A" w14:textId="77777777" w:rsidR="00546D84" w:rsidRPr="002B5AC8" w:rsidRDefault="00546D84">
            <w:pPr>
              <w:spacing w:line="340" w:lineRule="exact"/>
              <w:jc w:val="center"/>
              <w:rPr>
                <w:rFonts w:ascii="Times New Roman" w:hAnsi="Times New Roman"/>
                <w:szCs w:val="21"/>
              </w:rPr>
            </w:pPr>
          </w:p>
        </w:tc>
        <w:tc>
          <w:tcPr>
            <w:tcW w:w="262" w:type="pct"/>
            <w:tcBorders>
              <w:top w:val="single" w:sz="4" w:space="0" w:color="auto"/>
              <w:left w:val="single" w:sz="4" w:space="0" w:color="auto"/>
              <w:bottom w:val="single" w:sz="4" w:space="0" w:color="auto"/>
              <w:right w:val="single" w:sz="4" w:space="0" w:color="auto"/>
            </w:tcBorders>
            <w:vAlign w:val="center"/>
          </w:tcPr>
          <w:p w14:paraId="49381280" w14:textId="77777777" w:rsidR="00546D84" w:rsidRPr="002B5AC8" w:rsidRDefault="000C3432">
            <w:pPr>
              <w:widowControl/>
              <w:spacing w:line="340" w:lineRule="exact"/>
              <w:jc w:val="center"/>
              <w:rPr>
                <w:rFonts w:ascii="Times New Roman" w:hAnsi="Times New Roman"/>
                <w:szCs w:val="21"/>
              </w:rPr>
            </w:pPr>
            <w:r w:rsidRPr="002B5AC8">
              <w:rPr>
                <w:rFonts w:ascii="Times New Roman" w:hAnsi="Times New Roman"/>
                <w:szCs w:val="21"/>
              </w:rPr>
              <w:t>废水</w:t>
            </w:r>
          </w:p>
        </w:tc>
        <w:tc>
          <w:tcPr>
            <w:tcW w:w="526" w:type="pct"/>
            <w:tcBorders>
              <w:top w:val="single" w:sz="4" w:space="0" w:color="auto"/>
              <w:left w:val="single" w:sz="4" w:space="0" w:color="auto"/>
              <w:bottom w:val="single" w:sz="4" w:space="0" w:color="auto"/>
              <w:right w:val="single" w:sz="4" w:space="0" w:color="auto"/>
            </w:tcBorders>
            <w:vAlign w:val="center"/>
          </w:tcPr>
          <w:p w14:paraId="072A8814" w14:textId="77777777" w:rsidR="00546D84" w:rsidRPr="002B5AC8" w:rsidRDefault="000C3432">
            <w:pPr>
              <w:widowControl/>
              <w:spacing w:line="340" w:lineRule="exact"/>
              <w:jc w:val="center"/>
              <w:rPr>
                <w:rFonts w:ascii="Times New Roman" w:hAnsi="Times New Roman"/>
                <w:szCs w:val="21"/>
              </w:rPr>
            </w:pPr>
            <w:r w:rsidRPr="002B5AC8">
              <w:rPr>
                <w:rFonts w:ascii="Times New Roman" w:hAnsi="Times New Roman"/>
                <w:szCs w:val="21"/>
              </w:rPr>
              <w:t>生活污水</w:t>
            </w:r>
          </w:p>
        </w:tc>
        <w:tc>
          <w:tcPr>
            <w:tcW w:w="1866" w:type="pct"/>
            <w:tcBorders>
              <w:top w:val="single" w:sz="4" w:space="0" w:color="auto"/>
              <w:left w:val="nil"/>
              <w:bottom w:val="single" w:sz="4" w:space="0" w:color="auto"/>
              <w:right w:val="single" w:sz="4" w:space="0" w:color="auto"/>
            </w:tcBorders>
            <w:vAlign w:val="center"/>
          </w:tcPr>
          <w:p w14:paraId="05B31700" w14:textId="30D61535"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厂区无生产废水，主要为职工洗手洗脸废水，回用于厂区</w:t>
            </w:r>
            <w:proofErr w:type="gramStart"/>
            <w:r w:rsidRPr="002B5AC8">
              <w:rPr>
                <w:rFonts w:ascii="Times New Roman" w:hAnsi="Times New Roman"/>
                <w:bCs/>
                <w:szCs w:val="21"/>
              </w:rPr>
              <w:t>洒水抑尘</w:t>
            </w:r>
            <w:proofErr w:type="gramEnd"/>
          </w:p>
        </w:tc>
        <w:tc>
          <w:tcPr>
            <w:tcW w:w="1618" w:type="pct"/>
            <w:tcBorders>
              <w:top w:val="single" w:sz="4" w:space="0" w:color="auto"/>
              <w:left w:val="nil"/>
              <w:bottom w:val="single" w:sz="4" w:space="0" w:color="auto"/>
              <w:right w:val="single" w:sz="4" w:space="0" w:color="auto"/>
            </w:tcBorders>
            <w:vAlign w:val="center"/>
          </w:tcPr>
          <w:p w14:paraId="42860329"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厂区建有旱厕，定期清掏，少量洗漱废水用于厂区</w:t>
            </w:r>
            <w:proofErr w:type="gramStart"/>
            <w:r w:rsidRPr="002B5AC8">
              <w:rPr>
                <w:rFonts w:ascii="Times New Roman" w:hAnsi="Times New Roman"/>
                <w:bCs/>
                <w:szCs w:val="21"/>
              </w:rPr>
              <w:t>洒水抑尘</w:t>
            </w:r>
            <w:proofErr w:type="gramEnd"/>
          </w:p>
        </w:tc>
        <w:tc>
          <w:tcPr>
            <w:tcW w:w="407" w:type="pct"/>
            <w:tcBorders>
              <w:top w:val="single" w:sz="4" w:space="0" w:color="auto"/>
              <w:left w:val="nil"/>
              <w:bottom w:val="single" w:sz="4" w:space="0" w:color="auto"/>
              <w:right w:val="single" w:sz="4" w:space="0" w:color="auto"/>
            </w:tcBorders>
            <w:vAlign w:val="center"/>
          </w:tcPr>
          <w:p w14:paraId="2A342386"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与环评一致</w:t>
            </w:r>
          </w:p>
        </w:tc>
      </w:tr>
      <w:tr w:rsidR="00546D84" w:rsidRPr="002B5AC8" w14:paraId="470302F5" w14:textId="77777777" w:rsidTr="00990B0D">
        <w:trPr>
          <w:trHeight w:val="319"/>
        </w:trPr>
        <w:tc>
          <w:tcPr>
            <w:tcW w:w="321" w:type="pct"/>
            <w:vMerge/>
            <w:tcBorders>
              <w:left w:val="single" w:sz="4" w:space="0" w:color="auto"/>
              <w:right w:val="single" w:sz="4" w:space="0" w:color="auto"/>
            </w:tcBorders>
            <w:vAlign w:val="center"/>
          </w:tcPr>
          <w:p w14:paraId="12A5855E" w14:textId="77777777" w:rsidR="00546D84" w:rsidRPr="002B5AC8" w:rsidRDefault="00546D84">
            <w:pPr>
              <w:spacing w:line="340" w:lineRule="exact"/>
              <w:jc w:val="center"/>
              <w:rPr>
                <w:rFonts w:ascii="Times New Roman" w:hAnsi="Times New Roman"/>
                <w:szCs w:val="21"/>
              </w:rPr>
            </w:pPr>
          </w:p>
        </w:tc>
        <w:tc>
          <w:tcPr>
            <w:tcW w:w="262" w:type="pct"/>
            <w:vMerge w:val="restart"/>
            <w:tcBorders>
              <w:top w:val="single" w:sz="4" w:space="0" w:color="auto"/>
              <w:left w:val="single" w:sz="4" w:space="0" w:color="auto"/>
              <w:right w:val="single" w:sz="4" w:space="0" w:color="auto"/>
            </w:tcBorders>
            <w:vAlign w:val="center"/>
          </w:tcPr>
          <w:p w14:paraId="72FA2D94" w14:textId="77777777" w:rsidR="00546D84" w:rsidRPr="002B5AC8" w:rsidRDefault="000C3432">
            <w:pPr>
              <w:widowControl/>
              <w:spacing w:line="340" w:lineRule="exact"/>
              <w:jc w:val="center"/>
              <w:rPr>
                <w:rFonts w:ascii="Times New Roman" w:hAnsi="Times New Roman"/>
                <w:szCs w:val="21"/>
              </w:rPr>
            </w:pPr>
            <w:r w:rsidRPr="002B5AC8">
              <w:rPr>
                <w:rFonts w:ascii="Times New Roman" w:hAnsi="Times New Roman"/>
                <w:szCs w:val="21"/>
              </w:rPr>
              <w:t>固废</w:t>
            </w:r>
          </w:p>
        </w:tc>
        <w:tc>
          <w:tcPr>
            <w:tcW w:w="526" w:type="pct"/>
            <w:tcBorders>
              <w:top w:val="single" w:sz="4" w:space="0" w:color="auto"/>
              <w:left w:val="single" w:sz="4" w:space="0" w:color="auto"/>
              <w:bottom w:val="single" w:sz="4" w:space="0" w:color="auto"/>
              <w:right w:val="single" w:sz="4" w:space="0" w:color="auto"/>
            </w:tcBorders>
            <w:vAlign w:val="center"/>
          </w:tcPr>
          <w:p w14:paraId="02B37D15" w14:textId="77777777" w:rsidR="00546D84" w:rsidRPr="002B5AC8" w:rsidRDefault="000C3432">
            <w:pPr>
              <w:widowControl/>
              <w:spacing w:line="340" w:lineRule="exact"/>
              <w:jc w:val="center"/>
              <w:rPr>
                <w:rFonts w:ascii="Times New Roman" w:hAnsi="Times New Roman"/>
                <w:szCs w:val="21"/>
              </w:rPr>
            </w:pPr>
            <w:r w:rsidRPr="002B5AC8">
              <w:rPr>
                <w:rFonts w:ascii="Times New Roman" w:hAnsi="Times New Roman"/>
                <w:szCs w:val="21"/>
              </w:rPr>
              <w:t>生活垃圾</w:t>
            </w:r>
          </w:p>
        </w:tc>
        <w:tc>
          <w:tcPr>
            <w:tcW w:w="1866" w:type="pct"/>
            <w:tcBorders>
              <w:top w:val="single" w:sz="4" w:space="0" w:color="auto"/>
              <w:left w:val="nil"/>
              <w:bottom w:val="single" w:sz="4" w:space="0" w:color="auto"/>
              <w:right w:val="single" w:sz="4" w:space="0" w:color="auto"/>
            </w:tcBorders>
            <w:vAlign w:val="center"/>
          </w:tcPr>
          <w:p w14:paraId="3AD23AEA"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委托当地环卫部门清运</w:t>
            </w:r>
          </w:p>
        </w:tc>
        <w:tc>
          <w:tcPr>
            <w:tcW w:w="1618" w:type="pct"/>
            <w:tcBorders>
              <w:top w:val="single" w:sz="4" w:space="0" w:color="auto"/>
              <w:left w:val="nil"/>
              <w:right w:val="single" w:sz="4" w:space="0" w:color="auto"/>
            </w:tcBorders>
            <w:vAlign w:val="center"/>
          </w:tcPr>
          <w:p w14:paraId="2E2AE3E6"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使用生活垃圾箱，收集后送往当地环卫部门统一处理</w:t>
            </w:r>
          </w:p>
        </w:tc>
        <w:tc>
          <w:tcPr>
            <w:tcW w:w="407" w:type="pct"/>
            <w:tcBorders>
              <w:top w:val="single" w:sz="4" w:space="0" w:color="auto"/>
              <w:left w:val="nil"/>
              <w:right w:val="single" w:sz="4" w:space="0" w:color="auto"/>
            </w:tcBorders>
            <w:vAlign w:val="center"/>
          </w:tcPr>
          <w:p w14:paraId="3E75C493"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与环评一致</w:t>
            </w:r>
          </w:p>
        </w:tc>
      </w:tr>
      <w:tr w:rsidR="00546D84" w:rsidRPr="002B5AC8" w14:paraId="22CE3C42" w14:textId="77777777" w:rsidTr="00990B0D">
        <w:trPr>
          <w:trHeight w:val="554"/>
        </w:trPr>
        <w:tc>
          <w:tcPr>
            <w:tcW w:w="321" w:type="pct"/>
            <w:vMerge/>
            <w:tcBorders>
              <w:left w:val="single" w:sz="4" w:space="0" w:color="auto"/>
              <w:right w:val="single" w:sz="4" w:space="0" w:color="auto"/>
            </w:tcBorders>
            <w:vAlign w:val="center"/>
          </w:tcPr>
          <w:p w14:paraId="59955CC0" w14:textId="77777777" w:rsidR="00546D84" w:rsidRPr="002B5AC8" w:rsidRDefault="00546D84">
            <w:pPr>
              <w:spacing w:line="34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5214133B" w14:textId="77777777" w:rsidR="00546D84" w:rsidRPr="002B5AC8" w:rsidRDefault="00546D84">
            <w:pPr>
              <w:widowControl/>
              <w:spacing w:line="340" w:lineRule="exact"/>
              <w:jc w:val="center"/>
              <w:rPr>
                <w:rFonts w:ascii="Times New Roman" w:hAnsi="Times New Roman"/>
                <w:szCs w:val="21"/>
              </w:rPr>
            </w:pPr>
          </w:p>
        </w:tc>
        <w:tc>
          <w:tcPr>
            <w:tcW w:w="526" w:type="pct"/>
            <w:tcBorders>
              <w:top w:val="single" w:sz="4" w:space="0" w:color="auto"/>
              <w:left w:val="single" w:sz="4" w:space="0" w:color="auto"/>
              <w:bottom w:val="single" w:sz="4" w:space="0" w:color="auto"/>
              <w:right w:val="single" w:sz="4" w:space="0" w:color="auto"/>
            </w:tcBorders>
            <w:vAlign w:val="center"/>
          </w:tcPr>
          <w:p w14:paraId="6732A456" w14:textId="77777777" w:rsidR="00546D84" w:rsidRPr="002B5AC8" w:rsidRDefault="000C3432">
            <w:pPr>
              <w:widowControl/>
              <w:spacing w:line="340" w:lineRule="exact"/>
              <w:jc w:val="center"/>
              <w:rPr>
                <w:rFonts w:ascii="Times New Roman" w:hAnsi="Times New Roman"/>
                <w:szCs w:val="21"/>
              </w:rPr>
            </w:pPr>
            <w:r w:rsidRPr="002B5AC8">
              <w:rPr>
                <w:rFonts w:ascii="Times New Roman" w:hAnsi="Times New Roman"/>
                <w:szCs w:val="21"/>
              </w:rPr>
              <w:t>金属边角料</w:t>
            </w:r>
          </w:p>
        </w:tc>
        <w:tc>
          <w:tcPr>
            <w:tcW w:w="1866" w:type="pct"/>
            <w:tcBorders>
              <w:top w:val="single" w:sz="4" w:space="0" w:color="auto"/>
              <w:left w:val="nil"/>
              <w:bottom w:val="single" w:sz="4" w:space="0" w:color="auto"/>
              <w:right w:val="single" w:sz="4" w:space="0" w:color="auto"/>
            </w:tcBorders>
            <w:vAlign w:val="center"/>
          </w:tcPr>
          <w:p w14:paraId="1CD75248"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外售给钢铁厂做原料</w:t>
            </w:r>
          </w:p>
        </w:tc>
        <w:tc>
          <w:tcPr>
            <w:tcW w:w="1618" w:type="pct"/>
            <w:vMerge w:val="restart"/>
            <w:tcBorders>
              <w:top w:val="single" w:sz="4" w:space="0" w:color="auto"/>
              <w:left w:val="nil"/>
              <w:right w:val="single" w:sz="4" w:space="0" w:color="auto"/>
            </w:tcBorders>
            <w:vAlign w:val="center"/>
          </w:tcPr>
          <w:p w14:paraId="0B7C623C" w14:textId="77777777" w:rsidR="00546D84" w:rsidRPr="002B5AC8" w:rsidRDefault="000C3432">
            <w:pPr>
              <w:widowControl/>
              <w:spacing w:line="340" w:lineRule="exact"/>
              <w:jc w:val="center"/>
              <w:rPr>
                <w:rFonts w:ascii="Times New Roman" w:hAnsi="Times New Roman"/>
                <w:bCs/>
                <w:color w:val="FF0000"/>
                <w:szCs w:val="21"/>
              </w:rPr>
            </w:pPr>
            <w:r w:rsidRPr="002B5AC8">
              <w:rPr>
                <w:rFonts w:ascii="Times New Roman" w:hAnsi="Times New Roman"/>
                <w:bCs/>
                <w:szCs w:val="21"/>
              </w:rPr>
              <w:t>集中收集后外售</w:t>
            </w:r>
          </w:p>
        </w:tc>
        <w:tc>
          <w:tcPr>
            <w:tcW w:w="407" w:type="pct"/>
            <w:vMerge w:val="restart"/>
            <w:tcBorders>
              <w:top w:val="single" w:sz="4" w:space="0" w:color="auto"/>
              <w:left w:val="nil"/>
              <w:right w:val="single" w:sz="4" w:space="0" w:color="auto"/>
            </w:tcBorders>
            <w:vAlign w:val="center"/>
          </w:tcPr>
          <w:p w14:paraId="3DD1559D"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与环评一致</w:t>
            </w:r>
          </w:p>
        </w:tc>
      </w:tr>
      <w:tr w:rsidR="00546D84" w:rsidRPr="002B5AC8" w14:paraId="2D980BB3" w14:textId="77777777" w:rsidTr="00990B0D">
        <w:trPr>
          <w:trHeight w:val="332"/>
        </w:trPr>
        <w:tc>
          <w:tcPr>
            <w:tcW w:w="321" w:type="pct"/>
            <w:vMerge/>
            <w:tcBorders>
              <w:left w:val="single" w:sz="4" w:space="0" w:color="auto"/>
              <w:right w:val="single" w:sz="4" w:space="0" w:color="auto"/>
            </w:tcBorders>
            <w:vAlign w:val="center"/>
          </w:tcPr>
          <w:p w14:paraId="5CEA69BF" w14:textId="77777777" w:rsidR="00546D84" w:rsidRPr="002B5AC8" w:rsidRDefault="00546D84">
            <w:pPr>
              <w:spacing w:line="34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27E79FF3" w14:textId="77777777" w:rsidR="00546D84" w:rsidRPr="002B5AC8" w:rsidRDefault="00546D84">
            <w:pPr>
              <w:widowControl/>
              <w:spacing w:line="340" w:lineRule="exact"/>
              <w:jc w:val="center"/>
              <w:rPr>
                <w:rFonts w:ascii="Times New Roman" w:hAnsi="Times New Roman"/>
                <w:szCs w:val="21"/>
              </w:rPr>
            </w:pPr>
          </w:p>
        </w:tc>
        <w:tc>
          <w:tcPr>
            <w:tcW w:w="526" w:type="pct"/>
            <w:tcBorders>
              <w:top w:val="single" w:sz="4" w:space="0" w:color="auto"/>
              <w:left w:val="single" w:sz="4" w:space="0" w:color="auto"/>
              <w:bottom w:val="single" w:sz="4" w:space="0" w:color="auto"/>
              <w:right w:val="single" w:sz="4" w:space="0" w:color="auto"/>
            </w:tcBorders>
            <w:vAlign w:val="center"/>
          </w:tcPr>
          <w:p w14:paraId="7BF005C4" w14:textId="77777777" w:rsidR="00546D84" w:rsidRPr="002B5AC8" w:rsidRDefault="000C3432">
            <w:pPr>
              <w:widowControl/>
              <w:spacing w:line="340" w:lineRule="exact"/>
              <w:jc w:val="center"/>
              <w:rPr>
                <w:rFonts w:ascii="Times New Roman" w:hAnsi="Times New Roman"/>
                <w:szCs w:val="21"/>
              </w:rPr>
            </w:pPr>
            <w:r w:rsidRPr="002B5AC8">
              <w:rPr>
                <w:rFonts w:ascii="Times New Roman" w:hAnsi="Times New Roman"/>
                <w:szCs w:val="21"/>
              </w:rPr>
              <w:t>焊渣</w:t>
            </w:r>
          </w:p>
        </w:tc>
        <w:tc>
          <w:tcPr>
            <w:tcW w:w="1866" w:type="pct"/>
            <w:tcBorders>
              <w:top w:val="single" w:sz="4" w:space="0" w:color="auto"/>
              <w:left w:val="nil"/>
              <w:bottom w:val="single" w:sz="4" w:space="0" w:color="auto"/>
              <w:right w:val="single" w:sz="4" w:space="0" w:color="auto"/>
            </w:tcBorders>
            <w:vAlign w:val="center"/>
          </w:tcPr>
          <w:p w14:paraId="421A1DE6"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外售给钢铁厂做原料</w:t>
            </w:r>
          </w:p>
        </w:tc>
        <w:tc>
          <w:tcPr>
            <w:tcW w:w="1618" w:type="pct"/>
            <w:vMerge/>
            <w:tcBorders>
              <w:left w:val="nil"/>
              <w:right w:val="single" w:sz="4" w:space="0" w:color="auto"/>
            </w:tcBorders>
            <w:vAlign w:val="center"/>
          </w:tcPr>
          <w:p w14:paraId="7EF9D765" w14:textId="77777777" w:rsidR="00546D84" w:rsidRPr="002B5AC8" w:rsidRDefault="00546D84">
            <w:pPr>
              <w:widowControl/>
              <w:spacing w:line="340" w:lineRule="exact"/>
              <w:jc w:val="center"/>
              <w:rPr>
                <w:rFonts w:ascii="Times New Roman" w:hAnsi="Times New Roman"/>
                <w:bCs/>
                <w:color w:val="FF0000"/>
                <w:szCs w:val="21"/>
              </w:rPr>
            </w:pPr>
          </w:p>
        </w:tc>
        <w:tc>
          <w:tcPr>
            <w:tcW w:w="407" w:type="pct"/>
            <w:vMerge/>
            <w:tcBorders>
              <w:left w:val="nil"/>
              <w:right w:val="single" w:sz="4" w:space="0" w:color="auto"/>
            </w:tcBorders>
            <w:vAlign w:val="center"/>
          </w:tcPr>
          <w:p w14:paraId="51C92B89" w14:textId="77777777" w:rsidR="00546D84" w:rsidRPr="002B5AC8" w:rsidRDefault="00546D84">
            <w:pPr>
              <w:widowControl/>
              <w:spacing w:line="340" w:lineRule="exact"/>
              <w:jc w:val="center"/>
              <w:rPr>
                <w:rFonts w:ascii="Times New Roman" w:hAnsi="Times New Roman"/>
                <w:bCs/>
                <w:szCs w:val="21"/>
              </w:rPr>
            </w:pPr>
          </w:p>
        </w:tc>
      </w:tr>
      <w:tr w:rsidR="00546D84" w:rsidRPr="002B5AC8" w14:paraId="2EA856D3" w14:textId="77777777" w:rsidTr="00990B0D">
        <w:trPr>
          <w:trHeight w:val="332"/>
        </w:trPr>
        <w:tc>
          <w:tcPr>
            <w:tcW w:w="321" w:type="pct"/>
            <w:vMerge/>
            <w:tcBorders>
              <w:left w:val="single" w:sz="4" w:space="0" w:color="auto"/>
              <w:right w:val="single" w:sz="4" w:space="0" w:color="auto"/>
            </w:tcBorders>
            <w:vAlign w:val="center"/>
          </w:tcPr>
          <w:p w14:paraId="3D059F34" w14:textId="77777777" w:rsidR="00546D84" w:rsidRPr="002B5AC8" w:rsidRDefault="00546D84">
            <w:pPr>
              <w:spacing w:line="34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1BB96B2E" w14:textId="77777777" w:rsidR="00546D84" w:rsidRPr="002B5AC8" w:rsidRDefault="00546D84">
            <w:pPr>
              <w:widowControl/>
              <w:spacing w:line="340" w:lineRule="exact"/>
              <w:jc w:val="center"/>
              <w:rPr>
                <w:rFonts w:ascii="Times New Roman" w:hAnsi="Times New Roman"/>
                <w:szCs w:val="21"/>
              </w:rPr>
            </w:pPr>
          </w:p>
        </w:tc>
        <w:tc>
          <w:tcPr>
            <w:tcW w:w="526" w:type="pct"/>
            <w:tcBorders>
              <w:top w:val="single" w:sz="4" w:space="0" w:color="auto"/>
              <w:left w:val="single" w:sz="4" w:space="0" w:color="auto"/>
              <w:bottom w:val="single" w:sz="4" w:space="0" w:color="auto"/>
              <w:right w:val="single" w:sz="4" w:space="0" w:color="auto"/>
            </w:tcBorders>
            <w:vAlign w:val="center"/>
          </w:tcPr>
          <w:p w14:paraId="33517CA8" w14:textId="77777777" w:rsidR="00546D84" w:rsidRPr="002B5AC8" w:rsidRDefault="000C3432">
            <w:pPr>
              <w:widowControl/>
              <w:spacing w:line="340" w:lineRule="exact"/>
              <w:jc w:val="center"/>
              <w:rPr>
                <w:rFonts w:ascii="Times New Roman" w:hAnsi="Times New Roman"/>
                <w:szCs w:val="21"/>
              </w:rPr>
            </w:pPr>
            <w:r w:rsidRPr="002B5AC8">
              <w:rPr>
                <w:rFonts w:ascii="Times New Roman" w:hAnsi="Times New Roman"/>
                <w:szCs w:val="21"/>
              </w:rPr>
              <w:t>除锈废渣</w:t>
            </w:r>
          </w:p>
        </w:tc>
        <w:tc>
          <w:tcPr>
            <w:tcW w:w="1866" w:type="pct"/>
            <w:tcBorders>
              <w:top w:val="single" w:sz="4" w:space="0" w:color="auto"/>
              <w:left w:val="nil"/>
              <w:bottom w:val="single" w:sz="4" w:space="0" w:color="auto"/>
              <w:right w:val="single" w:sz="4" w:space="0" w:color="auto"/>
            </w:tcBorders>
            <w:vAlign w:val="center"/>
          </w:tcPr>
          <w:p w14:paraId="582814AB"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外售给钢铁厂做原料</w:t>
            </w:r>
          </w:p>
        </w:tc>
        <w:tc>
          <w:tcPr>
            <w:tcW w:w="1618" w:type="pct"/>
            <w:vMerge/>
            <w:tcBorders>
              <w:left w:val="nil"/>
              <w:bottom w:val="single" w:sz="4" w:space="0" w:color="auto"/>
              <w:right w:val="single" w:sz="4" w:space="0" w:color="auto"/>
            </w:tcBorders>
            <w:vAlign w:val="center"/>
          </w:tcPr>
          <w:p w14:paraId="14ADC395" w14:textId="77777777" w:rsidR="00546D84" w:rsidRPr="002B5AC8" w:rsidRDefault="00546D84">
            <w:pPr>
              <w:widowControl/>
              <w:spacing w:line="340" w:lineRule="exact"/>
              <w:jc w:val="center"/>
              <w:rPr>
                <w:rFonts w:ascii="Times New Roman" w:hAnsi="Times New Roman"/>
                <w:bCs/>
                <w:color w:val="FF0000"/>
                <w:szCs w:val="21"/>
              </w:rPr>
            </w:pPr>
          </w:p>
        </w:tc>
        <w:tc>
          <w:tcPr>
            <w:tcW w:w="407" w:type="pct"/>
            <w:vMerge/>
            <w:tcBorders>
              <w:left w:val="nil"/>
              <w:bottom w:val="single" w:sz="4" w:space="0" w:color="auto"/>
              <w:right w:val="single" w:sz="4" w:space="0" w:color="auto"/>
            </w:tcBorders>
            <w:vAlign w:val="center"/>
          </w:tcPr>
          <w:p w14:paraId="6934EE56" w14:textId="77777777" w:rsidR="00546D84" w:rsidRPr="002B5AC8" w:rsidRDefault="00546D84">
            <w:pPr>
              <w:widowControl/>
              <w:spacing w:line="340" w:lineRule="exact"/>
              <w:jc w:val="center"/>
              <w:rPr>
                <w:rFonts w:ascii="Times New Roman" w:hAnsi="Times New Roman"/>
                <w:bCs/>
                <w:szCs w:val="21"/>
              </w:rPr>
            </w:pPr>
          </w:p>
        </w:tc>
      </w:tr>
      <w:tr w:rsidR="00546D84" w:rsidRPr="002B5AC8" w14:paraId="59350D73" w14:textId="77777777" w:rsidTr="00990B0D">
        <w:trPr>
          <w:trHeight w:val="430"/>
        </w:trPr>
        <w:tc>
          <w:tcPr>
            <w:tcW w:w="321" w:type="pct"/>
            <w:vMerge/>
            <w:tcBorders>
              <w:left w:val="single" w:sz="4" w:space="0" w:color="auto"/>
              <w:right w:val="single" w:sz="4" w:space="0" w:color="auto"/>
            </w:tcBorders>
            <w:vAlign w:val="center"/>
          </w:tcPr>
          <w:p w14:paraId="0B17A09E" w14:textId="77777777" w:rsidR="00546D84" w:rsidRPr="002B5AC8" w:rsidRDefault="00546D84">
            <w:pPr>
              <w:spacing w:line="34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24797736" w14:textId="77777777" w:rsidR="00546D84" w:rsidRPr="002B5AC8" w:rsidRDefault="00546D84">
            <w:pPr>
              <w:widowControl/>
              <w:spacing w:line="340" w:lineRule="exact"/>
              <w:jc w:val="center"/>
              <w:rPr>
                <w:rFonts w:ascii="Times New Roman" w:hAnsi="Times New Roman"/>
                <w:szCs w:val="21"/>
              </w:rPr>
            </w:pPr>
          </w:p>
        </w:tc>
        <w:tc>
          <w:tcPr>
            <w:tcW w:w="526" w:type="pct"/>
            <w:tcBorders>
              <w:top w:val="single" w:sz="4" w:space="0" w:color="auto"/>
              <w:left w:val="single" w:sz="4" w:space="0" w:color="auto"/>
              <w:bottom w:val="single" w:sz="4" w:space="0" w:color="auto"/>
              <w:right w:val="single" w:sz="4" w:space="0" w:color="auto"/>
            </w:tcBorders>
            <w:vAlign w:val="center"/>
          </w:tcPr>
          <w:p w14:paraId="62DF13BA" w14:textId="77777777" w:rsidR="00546D84" w:rsidRPr="002B5AC8" w:rsidRDefault="000C3432">
            <w:pPr>
              <w:widowControl/>
              <w:spacing w:line="340" w:lineRule="exact"/>
              <w:jc w:val="center"/>
              <w:rPr>
                <w:rFonts w:ascii="Times New Roman" w:hAnsi="Times New Roman"/>
                <w:szCs w:val="21"/>
              </w:rPr>
            </w:pPr>
            <w:proofErr w:type="gramStart"/>
            <w:r w:rsidRPr="002B5AC8">
              <w:rPr>
                <w:rFonts w:ascii="Times New Roman" w:hAnsi="Times New Roman"/>
                <w:szCs w:val="21"/>
              </w:rPr>
              <w:t>废漆桶</w:t>
            </w:r>
            <w:proofErr w:type="gramEnd"/>
          </w:p>
        </w:tc>
        <w:tc>
          <w:tcPr>
            <w:tcW w:w="1866" w:type="pct"/>
            <w:tcBorders>
              <w:top w:val="single" w:sz="4" w:space="0" w:color="auto"/>
              <w:left w:val="nil"/>
              <w:bottom w:val="single" w:sz="4" w:space="0" w:color="auto"/>
              <w:right w:val="single" w:sz="4" w:space="0" w:color="auto"/>
            </w:tcBorders>
            <w:vAlign w:val="center"/>
          </w:tcPr>
          <w:p w14:paraId="2304C0DB"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由生产厂家回收利用</w:t>
            </w:r>
          </w:p>
        </w:tc>
        <w:tc>
          <w:tcPr>
            <w:tcW w:w="1618" w:type="pct"/>
            <w:tcBorders>
              <w:top w:val="single" w:sz="4" w:space="0" w:color="auto"/>
              <w:left w:val="nil"/>
              <w:bottom w:val="single" w:sz="4" w:space="0" w:color="auto"/>
              <w:right w:val="single" w:sz="4" w:space="0" w:color="auto"/>
            </w:tcBorders>
            <w:vAlign w:val="center"/>
          </w:tcPr>
          <w:p w14:paraId="086755D2" w14:textId="77777777" w:rsidR="00546D84" w:rsidRPr="002B5AC8" w:rsidRDefault="000C3432">
            <w:pPr>
              <w:widowControl/>
              <w:spacing w:line="340" w:lineRule="exact"/>
              <w:jc w:val="center"/>
              <w:rPr>
                <w:rFonts w:ascii="Times New Roman" w:hAnsi="Times New Roman"/>
                <w:bCs/>
                <w:color w:val="FF0000"/>
                <w:szCs w:val="21"/>
              </w:rPr>
            </w:pPr>
            <w:r w:rsidRPr="002B5AC8">
              <w:rPr>
                <w:rFonts w:ascii="Times New Roman" w:hAnsi="Times New Roman"/>
                <w:bCs/>
                <w:szCs w:val="21"/>
              </w:rPr>
              <w:t>厂家回收</w:t>
            </w:r>
          </w:p>
        </w:tc>
        <w:tc>
          <w:tcPr>
            <w:tcW w:w="407" w:type="pct"/>
            <w:tcBorders>
              <w:top w:val="single" w:sz="4" w:space="0" w:color="auto"/>
              <w:left w:val="nil"/>
              <w:bottom w:val="single" w:sz="4" w:space="0" w:color="auto"/>
              <w:right w:val="single" w:sz="4" w:space="0" w:color="auto"/>
            </w:tcBorders>
            <w:vAlign w:val="center"/>
          </w:tcPr>
          <w:p w14:paraId="7F541EF8"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与环评一致</w:t>
            </w:r>
          </w:p>
        </w:tc>
      </w:tr>
      <w:tr w:rsidR="00546D84" w:rsidRPr="002B5AC8" w14:paraId="109FE080" w14:textId="77777777" w:rsidTr="00990B0D">
        <w:trPr>
          <w:trHeight w:val="332"/>
        </w:trPr>
        <w:tc>
          <w:tcPr>
            <w:tcW w:w="321" w:type="pct"/>
            <w:vMerge/>
            <w:tcBorders>
              <w:left w:val="single" w:sz="4" w:space="0" w:color="auto"/>
              <w:right w:val="single" w:sz="4" w:space="0" w:color="auto"/>
            </w:tcBorders>
            <w:vAlign w:val="center"/>
          </w:tcPr>
          <w:p w14:paraId="6351CA45" w14:textId="77777777" w:rsidR="00546D84" w:rsidRPr="002B5AC8" w:rsidRDefault="00546D84">
            <w:pPr>
              <w:spacing w:line="34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53C99C92" w14:textId="77777777" w:rsidR="00546D84" w:rsidRPr="002B5AC8" w:rsidRDefault="00546D84">
            <w:pPr>
              <w:widowControl/>
              <w:spacing w:line="340" w:lineRule="exact"/>
              <w:jc w:val="center"/>
              <w:rPr>
                <w:rFonts w:ascii="Times New Roman" w:hAnsi="Times New Roman"/>
                <w:szCs w:val="21"/>
              </w:rPr>
            </w:pPr>
          </w:p>
        </w:tc>
        <w:tc>
          <w:tcPr>
            <w:tcW w:w="526" w:type="pct"/>
            <w:tcBorders>
              <w:top w:val="single" w:sz="4" w:space="0" w:color="auto"/>
              <w:left w:val="single" w:sz="4" w:space="0" w:color="auto"/>
              <w:bottom w:val="single" w:sz="4" w:space="0" w:color="auto"/>
              <w:right w:val="single" w:sz="4" w:space="0" w:color="auto"/>
            </w:tcBorders>
            <w:vAlign w:val="center"/>
          </w:tcPr>
          <w:p w14:paraId="78886F44" w14:textId="77777777" w:rsidR="00546D84" w:rsidRPr="002B5AC8" w:rsidRDefault="000C3432">
            <w:pPr>
              <w:widowControl/>
              <w:spacing w:line="340" w:lineRule="exact"/>
              <w:jc w:val="center"/>
              <w:rPr>
                <w:rFonts w:ascii="Times New Roman" w:hAnsi="Times New Roman"/>
                <w:szCs w:val="21"/>
              </w:rPr>
            </w:pPr>
            <w:proofErr w:type="gramStart"/>
            <w:r w:rsidRPr="002B5AC8">
              <w:rPr>
                <w:rFonts w:ascii="Times New Roman" w:hAnsi="Times New Roman"/>
                <w:szCs w:val="21"/>
              </w:rPr>
              <w:t>漆渣</w:t>
            </w:r>
            <w:proofErr w:type="gramEnd"/>
          </w:p>
        </w:tc>
        <w:tc>
          <w:tcPr>
            <w:tcW w:w="1866" w:type="pct"/>
            <w:tcBorders>
              <w:top w:val="single" w:sz="4" w:space="0" w:color="auto"/>
              <w:left w:val="nil"/>
              <w:bottom w:val="single" w:sz="4" w:space="0" w:color="auto"/>
              <w:right w:val="single" w:sz="4" w:space="0" w:color="auto"/>
            </w:tcBorders>
            <w:vAlign w:val="center"/>
          </w:tcPr>
          <w:p w14:paraId="252188ED"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由有资质单位处置</w:t>
            </w:r>
          </w:p>
        </w:tc>
        <w:tc>
          <w:tcPr>
            <w:tcW w:w="1618" w:type="pct"/>
            <w:vMerge w:val="restart"/>
            <w:tcBorders>
              <w:top w:val="single" w:sz="4" w:space="0" w:color="auto"/>
              <w:left w:val="nil"/>
              <w:right w:val="single" w:sz="4" w:space="0" w:color="auto"/>
            </w:tcBorders>
            <w:vAlign w:val="center"/>
          </w:tcPr>
          <w:p w14:paraId="128EC471" w14:textId="77777777" w:rsidR="00546D84" w:rsidRPr="002B5AC8" w:rsidRDefault="000C3432">
            <w:pPr>
              <w:widowControl/>
              <w:spacing w:line="340" w:lineRule="exact"/>
              <w:jc w:val="center"/>
              <w:rPr>
                <w:rFonts w:ascii="Times New Roman" w:hAnsi="Times New Roman"/>
                <w:bCs/>
                <w:color w:val="FF0000"/>
                <w:szCs w:val="21"/>
              </w:rPr>
            </w:pPr>
            <w:r w:rsidRPr="002B5AC8">
              <w:rPr>
                <w:rFonts w:ascii="Times New Roman" w:hAnsi="Times New Roman"/>
                <w:bCs/>
                <w:szCs w:val="21"/>
              </w:rPr>
              <w:t>委托有资质单位进行处置</w:t>
            </w:r>
          </w:p>
        </w:tc>
        <w:tc>
          <w:tcPr>
            <w:tcW w:w="407" w:type="pct"/>
            <w:vMerge w:val="restart"/>
            <w:tcBorders>
              <w:top w:val="single" w:sz="4" w:space="0" w:color="auto"/>
              <w:left w:val="nil"/>
              <w:right w:val="single" w:sz="4" w:space="0" w:color="auto"/>
            </w:tcBorders>
            <w:vAlign w:val="center"/>
          </w:tcPr>
          <w:p w14:paraId="0A12DC73"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与环评一致</w:t>
            </w:r>
          </w:p>
        </w:tc>
      </w:tr>
      <w:tr w:rsidR="00546D84" w:rsidRPr="002B5AC8" w14:paraId="1B7F816F" w14:textId="77777777" w:rsidTr="00990B0D">
        <w:trPr>
          <w:trHeight w:val="332"/>
        </w:trPr>
        <w:tc>
          <w:tcPr>
            <w:tcW w:w="321" w:type="pct"/>
            <w:vMerge/>
            <w:tcBorders>
              <w:left w:val="single" w:sz="4" w:space="0" w:color="auto"/>
              <w:right w:val="single" w:sz="4" w:space="0" w:color="auto"/>
            </w:tcBorders>
            <w:vAlign w:val="center"/>
          </w:tcPr>
          <w:p w14:paraId="6074553B" w14:textId="77777777" w:rsidR="00546D84" w:rsidRPr="002B5AC8" w:rsidRDefault="00546D84">
            <w:pPr>
              <w:spacing w:line="34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69F6A441" w14:textId="77777777" w:rsidR="00546D84" w:rsidRPr="002B5AC8" w:rsidRDefault="00546D84">
            <w:pPr>
              <w:widowControl/>
              <w:spacing w:line="340" w:lineRule="exact"/>
              <w:jc w:val="center"/>
              <w:rPr>
                <w:rFonts w:ascii="Times New Roman" w:hAnsi="Times New Roman"/>
                <w:szCs w:val="21"/>
              </w:rPr>
            </w:pPr>
          </w:p>
        </w:tc>
        <w:tc>
          <w:tcPr>
            <w:tcW w:w="526" w:type="pct"/>
            <w:tcBorders>
              <w:top w:val="single" w:sz="4" w:space="0" w:color="auto"/>
              <w:left w:val="single" w:sz="4" w:space="0" w:color="auto"/>
              <w:bottom w:val="single" w:sz="4" w:space="0" w:color="auto"/>
              <w:right w:val="single" w:sz="4" w:space="0" w:color="auto"/>
            </w:tcBorders>
            <w:vAlign w:val="center"/>
          </w:tcPr>
          <w:p w14:paraId="36083A10" w14:textId="77777777" w:rsidR="00546D84" w:rsidRPr="002B5AC8" w:rsidRDefault="000C3432">
            <w:pPr>
              <w:widowControl/>
              <w:spacing w:line="340" w:lineRule="exact"/>
              <w:jc w:val="center"/>
              <w:rPr>
                <w:rFonts w:ascii="Times New Roman" w:hAnsi="Times New Roman"/>
                <w:szCs w:val="21"/>
              </w:rPr>
            </w:pPr>
            <w:r w:rsidRPr="002B5AC8">
              <w:rPr>
                <w:rFonts w:ascii="Times New Roman" w:hAnsi="Times New Roman"/>
                <w:szCs w:val="21"/>
              </w:rPr>
              <w:t>废活性炭</w:t>
            </w:r>
          </w:p>
        </w:tc>
        <w:tc>
          <w:tcPr>
            <w:tcW w:w="1866" w:type="pct"/>
            <w:tcBorders>
              <w:top w:val="single" w:sz="4" w:space="0" w:color="auto"/>
              <w:left w:val="nil"/>
              <w:bottom w:val="single" w:sz="4" w:space="0" w:color="auto"/>
              <w:right w:val="single" w:sz="4" w:space="0" w:color="auto"/>
            </w:tcBorders>
            <w:vAlign w:val="center"/>
          </w:tcPr>
          <w:p w14:paraId="74A85997"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由有资质单位处置</w:t>
            </w:r>
          </w:p>
        </w:tc>
        <w:tc>
          <w:tcPr>
            <w:tcW w:w="1618" w:type="pct"/>
            <w:vMerge/>
            <w:tcBorders>
              <w:left w:val="nil"/>
              <w:right w:val="single" w:sz="4" w:space="0" w:color="auto"/>
            </w:tcBorders>
            <w:vAlign w:val="center"/>
          </w:tcPr>
          <w:p w14:paraId="7981F7A1" w14:textId="77777777" w:rsidR="00546D84" w:rsidRPr="002B5AC8" w:rsidRDefault="00546D84">
            <w:pPr>
              <w:widowControl/>
              <w:spacing w:line="340" w:lineRule="exact"/>
              <w:jc w:val="center"/>
              <w:rPr>
                <w:rFonts w:ascii="Times New Roman" w:hAnsi="Times New Roman"/>
                <w:bCs/>
                <w:color w:val="FF0000"/>
                <w:szCs w:val="21"/>
              </w:rPr>
            </w:pPr>
          </w:p>
        </w:tc>
        <w:tc>
          <w:tcPr>
            <w:tcW w:w="407" w:type="pct"/>
            <w:vMerge/>
            <w:tcBorders>
              <w:left w:val="nil"/>
              <w:right w:val="single" w:sz="4" w:space="0" w:color="auto"/>
            </w:tcBorders>
            <w:vAlign w:val="center"/>
          </w:tcPr>
          <w:p w14:paraId="0A05CC69" w14:textId="77777777" w:rsidR="00546D84" w:rsidRPr="002B5AC8" w:rsidRDefault="00546D84">
            <w:pPr>
              <w:widowControl/>
              <w:spacing w:line="340" w:lineRule="exact"/>
              <w:jc w:val="center"/>
              <w:rPr>
                <w:rFonts w:ascii="Times New Roman" w:hAnsi="Times New Roman"/>
                <w:bCs/>
                <w:szCs w:val="21"/>
              </w:rPr>
            </w:pPr>
          </w:p>
        </w:tc>
      </w:tr>
      <w:tr w:rsidR="00546D84" w:rsidRPr="002B5AC8" w14:paraId="5DA8D4E8" w14:textId="77777777" w:rsidTr="00990B0D">
        <w:trPr>
          <w:trHeight w:val="332"/>
        </w:trPr>
        <w:tc>
          <w:tcPr>
            <w:tcW w:w="321" w:type="pct"/>
            <w:vMerge/>
            <w:tcBorders>
              <w:left w:val="single" w:sz="4" w:space="0" w:color="auto"/>
              <w:right w:val="single" w:sz="4" w:space="0" w:color="auto"/>
            </w:tcBorders>
            <w:vAlign w:val="center"/>
          </w:tcPr>
          <w:p w14:paraId="05953607" w14:textId="77777777" w:rsidR="00546D84" w:rsidRPr="002B5AC8" w:rsidRDefault="00546D84">
            <w:pPr>
              <w:spacing w:line="34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48464E95" w14:textId="77777777" w:rsidR="00546D84" w:rsidRPr="002B5AC8" w:rsidRDefault="00546D84">
            <w:pPr>
              <w:widowControl/>
              <w:spacing w:line="340" w:lineRule="exact"/>
              <w:jc w:val="center"/>
              <w:rPr>
                <w:rFonts w:ascii="Times New Roman" w:hAnsi="Times New Roman"/>
                <w:szCs w:val="21"/>
              </w:rPr>
            </w:pPr>
          </w:p>
        </w:tc>
        <w:tc>
          <w:tcPr>
            <w:tcW w:w="526" w:type="pct"/>
            <w:tcBorders>
              <w:top w:val="single" w:sz="4" w:space="0" w:color="auto"/>
              <w:left w:val="single" w:sz="4" w:space="0" w:color="auto"/>
              <w:bottom w:val="single" w:sz="4" w:space="0" w:color="auto"/>
              <w:right w:val="single" w:sz="4" w:space="0" w:color="auto"/>
            </w:tcBorders>
            <w:vAlign w:val="center"/>
          </w:tcPr>
          <w:p w14:paraId="4C419221" w14:textId="77777777" w:rsidR="00546D84" w:rsidRPr="002B5AC8" w:rsidRDefault="000C3432">
            <w:pPr>
              <w:widowControl/>
              <w:spacing w:line="340" w:lineRule="exact"/>
              <w:jc w:val="center"/>
              <w:rPr>
                <w:rFonts w:ascii="Times New Roman" w:hAnsi="Times New Roman"/>
                <w:szCs w:val="21"/>
              </w:rPr>
            </w:pPr>
            <w:r w:rsidRPr="002B5AC8">
              <w:rPr>
                <w:rFonts w:ascii="Times New Roman" w:hAnsi="Times New Roman"/>
                <w:szCs w:val="21"/>
              </w:rPr>
              <w:t>废过滤棉</w:t>
            </w:r>
          </w:p>
        </w:tc>
        <w:tc>
          <w:tcPr>
            <w:tcW w:w="1866" w:type="pct"/>
            <w:tcBorders>
              <w:top w:val="single" w:sz="4" w:space="0" w:color="auto"/>
              <w:left w:val="nil"/>
              <w:bottom w:val="single" w:sz="4" w:space="0" w:color="auto"/>
              <w:right w:val="single" w:sz="4" w:space="0" w:color="auto"/>
            </w:tcBorders>
            <w:vAlign w:val="center"/>
          </w:tcPr>
          <w:p w14:paraId="0A8FDA54"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由有资质单位处置</w:t>
            </w:r>
          </w:p>
        </w:tc>
        <w:tc>
          <w:tcPr>
            <w:tcW w:w="1618" w:type="pct"/>
            <w:vMerge/>
            <w:tcBorders>
              <w:left w:val="nil"/>
              <w:right w:val="single" w:sz="4" w:space="0" w:color="auto"/>
            </w:tcBorders>
            <w:vAlign w:val="center"/>
          </w:tcPr>
          <w:p w14:paraId="4BB76FED" w14:textId="77777777" w:rsidR="00546D84" w:rsidRPr="002B5AC8" w:rsidRDefault="00546D84">
            <w:pPr>
              <w:widowControl/>
              <w:spacing w:line="340" w:lineRule="exact"/>
              <w:jc w:val="center"/>
              <w:rPr>
                <w:rFonts w:ascii="Times New Roman" w:hAnsi="Times New Roman"/>
                <w:bCs/>
                <w:color w:val="FF0000"/>
                <w:szCs w:val="21"/>
              </w:rPr>
            </w:pPr>
          </w:p>
        </w:tc>
        <w:tc>
          <w:tcPr>
            <w:tcW w:w="407" w:type="pct"/>
            <w:vMerge/>
            <w:tcBorders>
              <w:left w:val="nil"/>
              <w:right w:val="single" w:sz="4" w:space="0" w:color="auto"/>
            </w:tcBorders>
            <w:vAlign w:val="center"/>
          </w:tcPr>
          <w:p w14:paraId="574DC5C4" w14:textId="77777777" w:rsidR="00546D84" w:rsidRPr="002B5AC8" w:rsidRDefault="00546D84">
            <w:pPr>
              <w:widowControl/>
              <w:spacing w:line="340" w:lineRule="exact"/>
              <w:jc w:val="center"/>
              <w:rPr>
                <w:rFonts w:ascii="Times New Roman" w:hAnsi="Times New Roman"/>
                <w:bCs/>
                <w:szCs w:val="21"/>
              </w:rPr>
            </w:pPr>
          </w:p>
        </w:tc>
      </w:tr>
      <w:tr w:rsidR="00546D84" w:rsidRPr="002B5AC8" w14:paraId="6B831728" w14:textId="77777777" w:rsidTr="00990B0D">
        <w:trPr>
          <w:trHeight w:val="332"/>
        </w:trPr>
        <w:tc>
          <w:tcPr>
            <w:tcW w:w="321" w:type="pct"/>
            <w:vMerge/>
            <w:tcBorders>
              <w:left w:val="single" w:sz="4" w:space="0" w:color="auto"/>
              <w:right w:val="single" w:sz="4" w:space="0" w:color="auto"/>
            </w:tcBorders>
            <w:vAlign w:val="center"/>
          </w:tcPr>
          <w:p w14:paraId="30FCA6EB" w14:textId="77777777" w:rsidR="00546D84" w:rsidRPr="002B5AC8" w:rsidRDefault="00546D84">
            <w:pPr>
              <w:spacing w:line="34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679C48A8" w14:textId="77777777" w:rsidR="00546D84" w:rsidRPr="002B5AC8" w:rsidRDefault="00546D84">
            <w:pPr>
              <w:widowControl/>
              <w:spacing w:line="340" w:lineRule="exact"/>
              <w:jc w:val="center"/>
              <w:rPr>
                <w:rFonts w:ascii="Times New Roman" w:hAnsi="Times New Roman"/>
                <w:szCs w:val="21"/>
              </w:rPr>
            </w:pPr>
          </w:p>
        </w:tc>
        <w:tc>
          <w:tcPr>
            <w:tcW w:w="526" w:type="pct"/>
            <w:tcBorders>
              <w:top w:val="single" w:sz="4" w:space="0" w:color="auto"/>
              <w:left w:val="single" w:sz="4" w:space="0" w:color="auto"/>
              <w:bottom w:val="single" w:sz="4" w:space="0" w:color="auto"/>
              <w:right w:val="single" w:sz="4" w:space="0" w:color="auto"/>
            </w:tcBorders>
            <w:vAlign w:val="center"/>
          </w:tcPr>
          <w:p w14:paraId="719C3337" w14:textId="77777777" w:rsidR="00546D84" w:rsidRPr="002B5AC8" w:rsidRDefault="000C3432">
            <w:pPr>
              <w:widowControl/>
              <w:spacing w:line="340" w:lineRule="exact"/>
              <w:jc w:val="center"/>
              <w:rPr>
                <w:rFonts w:ascii="Times New Roman" w:hAnsi="Times New Roman"/>
                <w:szCs w:val="21"/>
              </w:rPr>
            </w:pPr>
            <w:r w:rsidRPr="002B5AC8">
              <w:rPr>
                <w:rFonts w:ascii="Times New Roman" w:hAnsi="Times New Roman"/>
                <w:szCs w:val="21"/>
              </w:rPr>
              <w:t>废机油</w:t>
            </w:r>
          </w:p>
        </w:tc>
        <w:tc>
          <w:tcPr>
            <w:tcW w:w="1866" w:type="pct"/>
            <w:tcBorders>
              <w:top w:val="single" w:sz="4" w:space="0" w:color="auto"/>
              <w:left w:val="nil"/>
              <w:bottom w:val="single" w:sz="4" w:space="0" w:color="auto"/>
              <w:right w:val="single" w:sz="4" w:space="0" w:color="auto"/>
            </w:tcBorders>
            <w:vAlign w:val="center"/>
          </w:tcPr>
          <w:p w14:paraId="1065AB30"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由有资质单位处置</w:t>
            </w:r>
          </w:p>
        </w:tc>
        <w:tc>
          <w:tcPr>
            <w:tcW w:w="1618" w:type="pct"/>
            <w:vMerge/>
            <w:tcBorders>
              <w:left w:val="nil"/>
              <w:right w:val="single" w:sz="4" w:space="0" w:color="auto"/>
            </w:tcBorders>
            <w:vAlign w:val="center"/>
          </w:tcPr>
          <w:p w14:paraId="2764FAA0" w14:textId="77777777" w:rsidR="00546D84" w:rsidRPr="002B5AC8" w:rsidRDefault="00546D84">
            <w:pPr>
              <w:widowControl/>
              <w:spacing w:line="340" w:lineRule="exact"/>
              <w:jc w:val="center"/>
              <w:rPr>
                <w:rFonts w:ascii="Times New Roman" w:hAnsi="Times New Roman"/>
                <w:bCs/>
                <w:color w:val="FF0000"/>
                <w:szCs w:val="21"/>
              </w:rPr>
            </w:pPr>
          </w:p>
        </w:tc>
        <w:tc>
          <w:tcPr>
            <w:tcW w:w="407" w:type="pct"/>
            <w:vMerge/>
            <w:tcBorders>
              <w:left w:val="nil"/>
              <w:right w:val="single" w:sz="4" w:space="0" w:color="auto"/>
            </w:tcBorders>
            <w:vAlign w:val="center"/>
          </w:tcPr>
          <w:p w14:paraId="67EF89B7" w14:textId="77777777" w:rsidR="00546D84" w:rsidRPr="002B5AC8" w:rsidRDefault="00546D84">
            <w:pPr>
              <w:widowControl/>
              <w:spacing w:line="340" w:lineRule="exact"/>
              <w:jc w:val="center"/>
              <w:rPr>
                <w:rFonts w:ascii="Times New Roman" w:hAnsi="Times New Roman"/>
                <w:bCs/>
                <w:szCs w:val="21"/>
              </w:rPr>
            </w:pPr>
          </w:p>
        </w:tc>
      </w:tr>
      <w:tr w:rsidR="00546D84" w:rsidRPr="002B5AC8" w14:paraId="3ADB22FC" w14:textId="77777777" w:rsidTr="00990B0D">
        <w:trPr>
          <w:trHeight w:val="332"/>
        </w:trPr>
        <w:tc>
          <w:tcPr>
            <w:tcW w:w="321" w:type="pct"/>
            <w:vMerge/>
            <w:tcBorders>
              <w:left w:val="single" w:sz="4" w:space="0" w:color="auto"/>
              <w:right w:val="single" w:sz="4" w:space="0" w:color="auto"/>
            </w:tcBorders>
            <w:vAlign w:val="center"/>
          </w:tcPr>
          <w:p w14:paraId="1F1C4608" w14:textId="77777777" w:rsidR="00546D84" w:rsidRPr="002B5AC8" w:rsidRDefault="00546D84">
            <w:pPr>
              <w:spacing w:line="340" w:lineRule="exact"/>
              <w:jc w:val="center"/>
              <w:rPr>
                <w:rFonts w:ascii="Times New Roman" w:hAnsi="Times New Roman"/>
                <w:szCs w:val="21"/>
              </w:rPr>
            </w:pPr>
          </w:p>
        </w:tc>
        <w:tc>
          <w:tcPr>
            <w:tcW w:w="262" w:type="pct"/>
            <w:vMerge/>
            <w:tcBorders>
              <w:left w:val="single" w:sz="4" w:space="0" w:color="auto"/>
              <w:right w:val="single" w:sz="4" w:space="0" w:color="auto"/>
            </w:tcBorders>
            <w:vAlign w:val="center"/>
          </w:tcPr>
          <w:p w14:paraId="1AB754FC" w14:textId="77777777" w:rsidR="00546D84" w:rsidRPr="002B5AC8" w:rsidRDefault="00546D84">
            <w:pPr>
              <w:widowControl/>
              <w:spacing w:line="340" w:lineRule="exact"/>
              <w:jc w:val="center"/>
              <w:rPr>
                <w:rFonts w:ascii="Times New Roman" w:hAnsi="Times New Roman"/>
                <w:szCs w:val="21"/>
              </w:rPr>
            </w:pPr>
          </w:p>
        </w:tc>
        <w:tc>
          <w:tcPr>
            <w:tcW w:w="526" w:type="pct"/>
            <w:tcBorders>
              <w:top w:val="single" w:sz="4" w:space="0" w:color="auto"/>
              <w:left w:val="single" w:sz="4" w:space="0" w:color="auto"/>
              <w:bottom w:val="single" w:sz="4" w:space="0" w:color="auto"/>
              <w:right w:val="single" w:sz="4" w:space="0" w:color="auto"/>
            </w:tcBorders>
            <w:vAlign w:val="center"/>
          </w:tcPr>
          <w:p w14:paraId="0644043E" w14:textId="77777777" w:rsidR="00546D84" w:rsidRPr="002B5AC8" w:rsidRDefault="000C3432">
            <w:pPr>
              <w:widowControl/>
              <w:spacing w:line="340" w:lineRule="exact"/>
              <w:jc w:val="center"/>
              <w:rPr>
                <w:rFonts w:ascii="Times New Roman" w:hAnsi="Times New Roman"/>
                <w:szCs w:val="21"/>
              </w:rPr>
            </w:pPr>
            <w:r w:rsidRPr="002B5AC8">
              <w:rPr>
                <w:rFonts w:ascii="Times New Roman" w:hAnsi="Times New Roman"/>
                <w:szCs w:val="21"/>
              </w:rPr>
              <w:t>废棉纱</w:t>
            </w:r>
          </w:p>
        </w:tc>
        <w:tc>
          <w:tcPr>
            <w:tcW w:w="1866" w:type="pct"/>
            <w:tcBorders>
              <w:top w:val="single" w:sz="4" w:space="0" w:color="auto"/>
              <w:left w:val="nil"/>
              <w:bottom w:val="single" w:sz="4" w:space="0" w:color="auto"/>
              <w:right w:val="single" w:sz="4" w:space="0" w:color="auto"/>
            </w:tcBorders>
            <w:vAlign w:val="center"/>
          </w:tcPr>
          <w:p w14:paraId="7A6376F1"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由有资质单位处置</w:t>
            </w:r>
          </w:p>
        </w:tc>
        <w:tc>
          <w:tcPr>
            <w:tcW w:w="1618" w:type="pct"/>
            <w:vMerge/>
            <w:tcBorders>
              <w:left w:val="nil"/>
              <w:right w:val="single" w:sz="4" w:space="0" w:color="auto"/>
            </w:tcBorders>
            <w:vAlign w:val="center"/>
          </w:tcPr>
          <w:p w14:paraId="54D6F323" w14:textId="77777777" w:rsidR="00546D84" w:rsidRPr="002B5AC8" w:rsidRDefault="00546D84">
            <w:pPr>
              <w:widowControl/>
              <w:spacing w:line="340" w:lineRule="exact"/>
              <w:jc w:val="center"/>
              <w:rPr>
                <w:rFonts w:ascii="Times New Roman" w:hAnsi="Times New Roman"/>
                <w:bCs/>
                <w:color w:val="FF0000"/>
                <w:szCs w:val="21"/>
              </w:rPr>
            </w:pPr>
          </w:p>
        </w:tc>
        <w:tc>
          <w:tcPr>
            <w:tcW w:w="407" w:type="pct"/>
            <w:vMerge/>
            <w:tcBorders>
              <w:left w:val="nil"/>
              <w:right w:val="single" w:sz="4" w:space="0" w:color="auto"/>
            </w:tcBorders>
            <w:vAlign w:val="center"/>
          </w:tcPr>
          <w:p w14:paraId="553A5BA8" w14:textId="77777777" w:rsidR="00546D84" w:rsidRPr="002B5AC8" w:rsidRDefault="00546D84">
            <w:pPr>
              <w:widowControl/>
              <w:spacing w:line="340" w:lineRule="exact"/>
              <w:jc w:val="center"/>
              <w:rPr>
                <w:rFonts w:ascii="Times New Roman" w:hAnsi="Times New Roman"/>
                <w:bCs/>
                <w:szCs w:val="21"/>
              </w:rPr>
            </w:pPr>
          </w:p>
        </w:tc>
      </w:tr>
      <w:tr w:rsidR="00546D84" w:rsidRPr="002B5AC8" w14:paraId="3FE2DF1D" w14:textId="77777777" w:rsidTr="00990B0D">
        <w:trPr>
          <w:trHeight w:val="332"/>
        </w:trPr>
        <w:tc>
          <w:tcPr>
            <w:tcW w:w="321" w:type="pct"/>
            <w:vMerge/>
            <w:tcBorders>
              <w:left w:val="single" w:sz="4" w:space="0" w:color="auto"/>
              <w:right w:val="single" w:sz="4" w:space="0" w:color="auto"/>
            </w:tcBorders>
            <w:vAlign w:val="center"/>
          </w:tcPr>
          <w:p w14:paraId="03D9E70E" w14:textId="77777777" w:rsidR="00546D84" w:rsidRPr="002B5AC8" w:rsidRDefault="00546D84">
            <w:pPr>
              <w:spacing w:line="340" w:lineRule="exact"/>
              <w:jc w:val="center"/>
              <w:rPr>
                <w:rFonts w:ascii="Times New Roman" w:hAnsi="Times New Roman"/>
                <w:szCs w:val="21"/>
              </w:rPr>
            </w:pPr>
          </w:p>
        </w:tc>
        <w:tc>
          <w:tcPr>
            <w:tcW w:w="262" w:type="pct"/>
            <w:vMerge/>
            <w:tcBorders>
              <w:left w:val="single" w:sz="4" w:space="0" w:color="auto"/>
              <w:bottom w:val="single" w:sz="4" w:space="0" w:color="auto"/>
              <w:right w:val="single" w:sz="4" w:space="0" w:color="auto"/>
            </w:tcBorders>
            <w:vAlign w:val="center"/>
          </w:tcPr>
          <w:p w14:paraId="5981BED4" w14:textId="77777777" w:rsidR="00546D84" w:rsidRPr="002B5AC8" w:rsidRDefault="00546D84">
            <w:pPr>
              <w:widowControl/>
              <w:spacing w:line="340" w:lineRule="exact"/>
              <w:jc w:val="center"/>
              <w:rPr>
                <w:rFonts w:ascii="Times New Roman" w:hAnsi="Times New Roman"/>
                <w:szCs w:val="21"/>
              </w:rPr>
            </w:pPr>
          </w:p>
        </w:tc>
        <w:tc>
          <w:tcPr>
            <w:tcW w:w="526" w:type="pct"/>
            <w:tcBorders>
              <w:top w:val="single" w:sz="4" w:space="0" w:color="auto"/>
              <w:left w:val="single" w:sz="4" w:space="0" w:color="auto"/>
              <w:bottom w:val="single" w:sz="4" w:space="0" w:color="auto"/>
              <w:right w:val="single" w:sz="4" w:space="0" w:color="auto"/>
            </w:tcBorders>
            <w:vAlign w:val="center"/>
          </w:tcPr>
          <w:p w14:paraId="6182B470" w14:textId="77777777" w:rsidR="00546D84" w:rsidRPr="002B5AC8" w:rsidRDefault="000C3432">
            <w:pPr>
              <w:widowControl/>
              <w:spacing w:line="340" w:lineRule="exact"/>
              <w:jc w:val="center"/>
              <w:rPr>
                <w:rFonts w:ascii="Times New Roman" w:hAnsi="Times New Roman"/>
                <w:szCs w:val="21"/>
              </w:rPr>
            </w:pPr>
            <w:r w:rsidRPr="002B5AC8">
              <w:rPr>
                <w:rFonts w:ascii="Times New Roman" w:hAnsi="Times New Roman"/>
                <w:szCs w:val="21"/>
              </w:rPr>
              <w:t>废灯管</w:t>
            </w:r>
          </w:p>
        </w:tc>
        <w:tc>
          <w:tcPr>
            <w:tcW w:w="1866" w:type="pct"/>
            <w:tcBorders>
              <w:top w:val="single" w:sz="4" w:space="0" w:color="auto"/>
              <w:left w:val="nil"/>
              <w:bottom w:val="single" w:sz="4" w:space="0" w:color="auto"/>
              <w:right w:val="single" w:sz="4" w:space="0" w:color="auto"/>
            </w:tcBorders>
            <w:vAlign w:val="center"/>
          </w:tcPr>
          <w:p w14:paraId="6E511C54"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由有资质单位处置</w:t>
            </w:r>
          </w:p>
        </w:tc>
        <w:tc>
          <w:tcPr>
            <w:tcW w:w="1618" w:type="pct"/>
            <w:vMerge/>
            <w:tcBorders>
              <w:left w:val="nil"/>
              <w:bottom w:val="single" w:sz="4" w:space="0" w:color="auto"/>
              <w:right w:val="single" w:sz="4" w:space="0" w:color="auto"/>
            </w:tcBorders>
            <w:vAlign w:val="center"/>
          </w:tcPr>
          <w:p w14:paraId="38B8B515" w14:textId="77777777" w:rsidR="00546D84" w:rsidRPr="002B5AC8" w:rsidRDefault="00546D84">
            <w:pPr>
              <w:widowControl/>
              <w:spacing w:line="340" w:lineRule="exact"/>
              <w:jc w:val="center"/>
              <w:rPr>
                <w:rFonts w:ascii="Times New Roman" w:hAnsi="Times New Roman"/>
                <w:bCs/>
                <w:color w:val="FF0000"/>
                <w:szCs w:val="21"/>
              </w:rPr>
            </w:pPr>
          </w:p>
        </w:tc>
        <w:tc>
          <w:tcPr>
            <w:tcW w:w="407" w:type="pct"/>
            <w:vMerge/>
            <w:tcBorders>
              <w:left w:val="nil"/>
              <w:bottom w:val="single" w:sz="4" w:space="0" w:color="auto"/>
              <w:right w:val="single" w:sz="4" w:space="0" w:color="auto"/>
            </w:tcBorders>
            <w:vAlign w:val="center"/>
          </w:tcPr>
          <w:p w14:paraId="2107B621" w14:textId="77777777" w:rsidR="00546D84" w:rsidRPr="002B5AC8" w:rsidRDefault="00546D84">
            <w:pPr>
              <w:widowControl/>
              <w:spacing w:line="340" w:lineRule="exact"/>
              <w:jc w:val="center"/>
              <w:rPr>
                <w:rFonts w:ascii="Times New Roman" w:hAnsi="Times New Roman"/>
                <w:bCs/>
                <w:szCs w:val="21"/>
              </w:rPr>
            </w:pPr>
          </w:p>
        </w:tc>
      </w:tr>
      <w:tr w:rsidR="00546D84" w:rsidRPr="002B5AC8" w14:paraId="781D6844" w14:textId="77777777" w:rsidTr="00990B0D">
        <w:trPr>
          <w:trHeight w:val="597"/>
        </w:trPr>
        <w:tc>
          <w:tcPr>
            <w:tcW w:w="321" w:type="pct"/>
            <w:vMerge/>
            <w:tcBorders>
              <w:left w:val="single" w:sz="4" w:space="0" w:color="auto"/>
              <w:right w:val="single" w:sz="4" w:space="0" w:color="auto"/>
            </w:tcBorders>
            <w:vAlign w:val="center"/>
          </w:tcPr>
          <w:p w14:paraId="7D962E2D" w14:textId="77777777" w:rsidR="00546D84" w:rsidRPr="002B5AC8" w:rsidRDefault="00546D84">
            <w:pPr>
              <w:spacing w:line="340" w:lineRule="exact"/>
              <w:jc w:val="center"/>
              <w:rPr>
                <w:rFonts w:ascii="Times New Roman" w:hAnsi="Times New Roman"/>
                <w:szCs w:val="21"/>
              </w:rPr>
            </w:pPr>
          </w:p>
        </w:tc>
        <w:tc>
          <w:tcPr>
            <w:tcW w:w="788" w:type="pct"/>
            <w:gridSpan w:val="2"/>
            <w:tcBorders>
              <w:top w:val="single" w:sz="4" w:space="0" w:color="auto"/>
              <w:left w:val="single" w:sz="4" w:space="0" w:color="auto"/>
              <w:bottom w:val="single" w:sz="4" w:space="0" w:color="auto"/>
              <w:right w:val="single" w:sz="4" w:space="0" w:color="auto"/>
            </w:tcBorders>
            <w:vAlign w:val="center"/>
          </w:tcPr>
          <w:p w14:paraId="057681F7" w14:textId="77777777" w:rsidR="00546D84" w:rsidRPr="002B5AC8" w:rsidRDefault="000C3432">
            <w:pPr>
              <w:widowControl/>
              <w:spacing w:line="340" w:lineRule="exact"/>
              <w:jc w:val="center"/>
              <w:rPr>
                <w:rFonts w:ascii="Times New Roman" w:hAnsi="Times New Roman"/>
                <w:szCs w:val="21"/>
              </w:rPr>
            </w:pPr>
            <w:r w:rsidRPr="002B5AC8">
              <w:rPr>
                <w:rFonts w:ascii="Times New Roman" w:hAnsi="Times New Roman"/>
                <w:szCs w:val="21"/>
              </w:rPr>
              <w:t>噪声</w:t>
            </w:r>
          </w:p>
        </w:tc>
        <w:tc>
          <w:tcPr>
            <w:tcW w:w="1866" w:type="pct"/>
            <w:tcBorders>
              <w:top w:val="single" w:sz="4" w:space="0" w:color="auto"/>
              <w:left w:val="nil"/>
              <w:bottom w:val="single" w:sz="4" w:space="0" w:color="auto"/>
              <w:right w:val="single" w:sz="4" w:space="0" w:color="auto"/>
            </w:tcBorders>
            <w:vAlign w:val="center"/>
          </w:tcPr>
          <w:p w14:paraId="2E649FE5"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采用低噪声设备、室内操作、基础减震、绿化降噪</w:t>
            </w:r>
          </w:p>
        </w:tc>
        <w:tc>
          <w:tcPr>
            <w:tcW w:w="1618" w:type="pct"/>
            <w:tcBorders>
              <w:top w:val="single" w:sz="4" w:space="0" w:color="auto"/>
              <w:left w:val="nil"/>
              <w:bottom w:val="single" w:sz="4" w:space="0" w:color="auto"/>
              <w:right w:val="single" w:sz="4" w:space="0" w:color="auto"/>
            </w:tcBorders>
            <w:vAlign w:val="center"/>
          </w:tcPr>
          <w:p w14:paraId="6556F2C0"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选用低噪声设备，基础减震、设置软连接、厂房隔声等降噪措施</w:t>
            </w:r>
          </w:p>
        </w:tc>
        <w:tc>
          <w:tcPr>
            <w:tcW w:w="407" w:type="pct"/>
            <w:tcBorders>
              <w:top w:val="single" w:sz="4" w:space="0" w:color="auto"/>
              <w:left w:val="nil"/>
              <w:bottom w:val="single" w:sz="4" w:space="0" w:color="auto"/>
              <w:right w:val="single" w:sz="4" w:space="0" w:color="auto"/>
            </w:tcBorders>
            <w:vAlign w:val="center"/>
          </w:tcPr>
          <w:p w14:paraId="53AB926E" w14:textId="77777777" w:rsidR="00546D84" w:rsidRPr="002B5AC8" w:rsidRDefault="000C3432">
            <w:pPr>
              <w:widowControl/>
              <w:spacing w:line="340" w:lineRule="exact"/>
              <w:jc w:val="center"/>
              <w:rPr>
                <w:rFonts w:ascii="Times New Roman" w:hAnsi="Times New Roman"/>
                <w:bCs/>
                <w:szCs w:val="21"/>
              </w:rPr>
            </w:pPr>
            <w:r w:rsidRPr="002B5AC8">
              <w:rPr>
                <w:rFonts w:ascii="Times New Roman" w:hAnsi="Times New Roman"/>
                <w:bCs/>
                <w:szCs w:val="21"/>
              </w:rPr>
              <w:t>与环评一致</w:t>
            </w:r>
          </w:p>
        </w:tc>
      </w:tr>
    </w:tbl>
    <w:p w14:paraId="71594395" w14:textId="77777777" w:rsidR="00546D84" w:rsidRPr="002B5AC8" w:rsidRDefault="000C3432" w:rsidP="00990B0D">
      <w:pPr>
        <w:spacing w:line="460" w:lineRule="exact"/>
        <w:ind w:firstLineChars="200" w:firstLine="480"/>
        <w:rPr>
          <w:rFonts w:ascii="Times New Roman" w:hAnsi="Times New Roman"/>
          <w:sz w:val="24"/>
          <w:szCs w:val="24"/>
        </w:rPr>
      </w:pPr>
      <w:r w:rsidRPr="002B5AC8">
        <w:rPr>
          <w:rFonts w:ascii="Times New Roman" w:hAnsi="Times New Roman"/>
          <w:sz w:val="24"/>
          <w:szCs w:val="24"/>
        </w:rPr>
        <w:t>（二）环保审批情况及建设过程</w:t>
      </w:r>
    </w:p>
    <w:p w14:paraId="78CDB1F9" w14:textId="77777777" w:rsidR="00990B0D" w:rsidRPr="002B5AC8" w:rsidRDefault="000C3432" w:rsidP="00990B0D">
      <w:pPr>
        <w:spacing w:line="460" w:lineRule="exact"/>
        <w:ind w:firstLineChars="200" w:firstLine="480"/>
        <w:rPr>
          <w:rFonts w:ascii="Times New Roman" w:hAnsi="Times New Roman"/>
          <w:sz w:val="24"/>
          <w:szCs w:val="24"/>
        </w:rPr>
      </w:pPr>
      <w:r w:rsidRPr="002B5AC8">
        <w:rPr>
          <w:rFonts w:ascii="Times New Roman" w:hAnsi="Times New Roman"/>
          <w:sz w:val="24"/>
          <w:szCs w:val="24"/>
        </w:rPr>
        <w:t>2019</w:t>
      </w:r>
      <w:r w:rsidRPr="002B5AC8">
        <w:rPr>
          <w:rFonts w:ascii="Times New Roman" w:hAnsi="Times New Roman"/>
          <w:sz w:val="24"/>
          <w:szCs w:val="24"/>
        </w:rPr>
        <w:t>年</w:t>
      </w:r>
      <w:r w:rsidRPr="002B5AC8">
        <w:rPr>
          <w:rFonts w:ascii="Times New Roman" w:hAnsi="Times New Roman"/>
          <w:sz w:val="24"/>
          <w:szCs w:val="24"/>
        </w:rPr>
        <w:t>8</w:t>
      </w:r>
      <w:r w:rsidRPr="002B5AC8">
        <w:rPr>
          <w:rFonts w:ascii="Times New Roman" w:hAnsi="Times New Roman"/>
          <w:sz w:val="24"/>
          <w:szCs w:val="24"/>
        </w:rPr>
        <w:t>月</w:t>
      </w:r>
      <w:r w:rsidR="00990B0D" w:rsidRPr="002B5AC8">
        <w:rPr>
          <w:rFonts w:ascii="Times New Roman" w:hAnsi="Times New Roman"/>
          <w:sz w:val="24"/>
          <w:szCs w:val="24"/>
        </w:rPr>
        <w:t>，</w:t>
      </w:r>
      <w:r w:rsidRPr="002B5AC8">
        <w:rPr>
          <w:rFonts w:ascii="Times New Roman" w:hAnsi="Times New Roman"/>
          <w:sz w:val="24"/>
          <w:szCs w:val="24"/>
        </w:rPr>
        <w:t>山西清泽阳光环保科技有限公司编制完成了《文水县雄峰钢模板有限公司年产</w:t>
      </w:r>
      <w:r w:rsidRPr="002B5AC8">
        <w:rPr>
          <w:rFonts w:ascii="Times New Roman" w:hAnsi="Times New Roman"/>
          <w:sz w:val="24"/>
          <w:szCs w:val="24"/>
        </w:rPr>
        <w:t>3500</w:t>
      </w:r>
      <w:r w:rsidRPr="002B5AC8">
        <w:rPr>
          <w:rFonts w:ascii="Times New Roman" w:hAnsi="Times New Roman"/>
          <w:sz w:val="24"/>
          <w:szCs w:val="24"/>
        </w:rPr>
        <w:t>吨钢模板建设项目环境影响报告表》；</w:t>
      </w:r>
    </w:p>
    <w:p w14:paraId="0882AE2F" w14:textId="063194AC" w:rsidR="00546D84" w:rsidRPr="002B5AC8" w:rsidRDefault="000C3432" w:rsidP="00990B0D">
      <w:pPr>
        <w:spacing w:line="460" w:lineRule="exact"/>
        <w:ind w:firstLineChars="200" w:firstLine="480"/>
        <w:rPr>
          <w:rFonts w:ascii="Times New Roman" w:hAnsi="Times New Roman"/>
          <w:sz w:val="24"/>
          <w:szCs w:val="24"/>
        </w:rPr>
      </w:pPr>
      <w:r w:rsidRPr="002B5AC8">
        <w:rPr>
          <w:rFonts w:ascii="Times New Roman" w:hAnsi="Times New Roman"/>
          <w:sz w:val="24"/>
          <w:szCs w:val="24"/>
        </w:rPr>
        <w:t>2020</w:t>
      </w:r>
      <w:r w:rsidRPr="002B5AC8">
        <w:rPr>
          <w:rFonts w:ascii="Times New Roman" w:hAnsi="Times New Roman"/>
          <w:sz w:val="24"/>
          <w:szCs w:val="24"/>
        </w:rPr>
        <w:t>年</w:t>
      </w:r>
      <w:r w:rsidRPr="002B5AC8">
        <w:rPr>
          <w:rFonts w:ascii="Times New Roman" w:hAnsi="Times New Roman"/>
          <w:sz w:val="24"/>
          <w:szCs w:val="24"/>
        </w:rPr>
        <w:t>2</w:t>
      </w:r>
      <w:r w:rsidRPr="002B5AC8">
        <w:rPr>
          <w:rFonts w:ascii="Times New Roman" w:hAnsi="Times New Roman"/>
          <w:sz w:val="24"/>
          <w:szCs w:val="24"/>
        </w:rPr>
        <w:t>月</w:t>
      </w:r>
      <w:r w:rsidRPr="002B5AC8">
        <w:rPr>
          <w:rFonts w:ascii="Times New Roman" w:hAnsi="Times New Roman"/>
          <w:sz w:val="24"/>
          <w:szCs w:val="24"/>
        </w:rPr>
        <w:t>14</w:t>
      </w:r>
      <w:r w:rsidRPr="002B5AC8">
        <w:rPr>
          <w:rFonts w:ascii="Times New Roman" w:hAnsi="Times New Roman"/>
          <w:sz w:val="24"/>
          <w:szCs w:val="24"/>
        </w:rPr>
        <w:t>日</w:t>
      </w:r>
      <w:r w:rsidR="00990B0D" w:rsidRPr="002B5AC8">
        <w:rPr>
          <w:rFonts w:ascii="Times New Roman" w:hAnsi="Times New Roman"/>
          <w:sz w:val="24"/>
          <w:szCs w:val="24"/>
        </w:rPr>
        <w:t>，</w:t>
      </w:r>
      <w:r w:rsidRPr="002B5AC8">
        <w:rPr>
          <w:rFonts w:ascii="Times New Roman" w:hAnsi="Times New Roman"/>
          <w:sz w:val="24"/>
          <w:szCs w:val="24"/>
        </w:rPr>
        <w:t>吕梁市生态环境局文水分局以文环行审</w:t>
      </w:r>
      <w:r w:rsidRPr="002B5AC8">
        <w:rPr>
          <w:rFonts w:ascii="Times New Roman" w:hAnsi="Times New Roman"/>
          <w:sz w:val="24"/>
          <w:szCs w:val="24"/>
        </w:rPr>
        <w:t>[2020]10</w:t>
      </w:r>
      <w:r w:rsidRPr="002B5AC8">
        <w:rPr>
          <w:rFonts w:ascii="Times New Roman" w:hAnsi="Times New Roman"/>
          <w:sz w:val="24"/>
          <w:szCs w:val="24"/>
        </w:rPr>
        <w:t>号对本建设项目环境影响报告</w:t>
      </w:r>
      <w:proofErr w:type="gramStart"/>
      <w:r w:rsidRPr="002B5AC8">
        <w:rPr>
          <w:rFonts w:ascii="Times New Roman" w:hAnsi="Times New Roman"/>
          <w:sz w:val="24"/>
          <w:szCs w:val="24"/>
        </w:rPr>
        <w:t>表予以</w:t>
      </w:r>
      <w:proofErr w:type="gramEnd"/>
      <w:r w:rsidRPr="002B5AC8">
        <w:rPr>
          <w:rFonts w:ascii="Times New Roman" w:hAnsi="Times New Roman"/>
          <w:sz w:val="24"/>
          <w:szCs w:val="24"/>
        </w:rPr>
        <w:t>批复。</w:t>
      </w:r>
    </w:p>
    <w:p w14:paraId="1860E8B7" w14:textId="4F78DC9F" w:rsidR="00546D84" w:rsidRPr="002B5AC8" w:rsidRDefault="000C3432" w:rsidP="00990B0D">
      <w:pPr>
        <w:spacing w:line="460" w:lineRule="exact"/>
        <w:ind w:firstLineChars="200" w:firstLine="480"/>
        <w:rPr>
          <w:rFonts w:ascii="Times New Roman" w:hAnsi="Times New Roman"/>
          <w:sz w:val="24"/>
          <w:szCs w:val="24"/>
        </w:rPr>
      </w:pPr>
      <w:r w:rsidRPr="002B5AC8">
        <w:rPr>
          <w:rFonts w:ascii="Times New Roman" w:hAnsi="Times New Roman"/>
          <w:sz w:val="24"/>
          <w:szCs w:val="24"/>
        </w:rPr>
        <w:t>项目于</w:t>
      </w:r>
      <w:r w:rsidRPr="002B5AC8">
        <w:rPr>
          <w:rFonts w:ascii="Times New Roman" w:hAnsi="Times New Roman"/>
          <w:sz w:val="24"/>
          <w:szCs w:val="24"/>
        </w:rPr>
        <w:t>2019</w:t>
      </w:r>
      <w:r w:rsidRPr="002B5AC8">
        <w:rPr>
          <w:rFonts w:ascii="Times New Roman" w:hAnsi="Times New Roman"/>
          <w:sz w:val="24"/>
          <w:szCs w:val="24"/>
        </w:rPr>
        <w:t>年</w:t>
      </w:r>
      <w:r w:rsidRPr="002B5AC8">
        <w:rPr>
          <w:rFonts w:ascii="Times New Roman" w:hAnsi="Times New Roman"/>
          <w:sz w:val="24"/>
          <w:szCs w:val="24"/>
        </w:rPr>
        <w:t>9</w:t>
      </w:r>
      <w:r w:rsidRPr="002B5AC8">
        <w:rPr>
          <w:rFonts w:ascii="Times New Roman" w:hAnsi="Times New Roman"/>
          <w:sz w:val="24"/>
          <w:szCs w:val="24"/>
        </w:rPr>
        <w:t>月开工建设，</w:t>
      </w:r>
      <w:r w:rsidRPr="002B5AC8">
        <w:rPr>
          <w:rFonts w:ascii="Times New Roman" w:hAnsi="Times New Roman"/>
          <w:sz w:val="24"/>
          <w:szCs w:val="24"/>
        </w:rPr>
        <w:t>2021</w:t>
      </w:r>
      <w:r w:rsidRPr="002B5AC8">
        <w:rPr>
          <w:rFonts w:ascii="Times New Roman" w:hAnsi="Times New Roman"/>
          <w:sz w:val="24"/>
          <w:szCs w:val="24"/>
        </w:rPr>
        <w:t>年</w:t>
      </w:r>
      <w:r w:rsidRPr="002B5AC8">
        <w:rPr>
          <w:rFonts w:ascii="Times New Roman" w:hAnsi="Times New Roman"/>
          <w:sz w:val="24"/>
          <w:szCs w:val="24"/>
        </w:rPr>
        <w:t>3</w:t>
      </w:r>
      <w:r w:rsidRPr="002B5AC8">
        <w:rPr>
          <w:rFonts w:ascii="Times New Roman" w:hAnsi="Times New Roman"/>
          <w:sz w:val="24"/>
          <w:szCs w:val="24"/>
        </w:rPr>
        <w:t>月建设完成</w:t>
      </w:r>
      <w:r w:rsidR="00990B0D" w:rsidRPr="002B5AC8">
        <w:rPr>
          <w:rFonts w:ascii="Times New Roman" w:hAnsi="Times New Roman"/>
          <w:sz w:val="24"/>
          <w:szCs w:val="24"/>
        </w:rPr>
        <w:t>。</w:t>
      </w:r>
      <w:r w:rsidRPr="002B5AC8">
        <w:rPr>
          <w:rFonts w:ascii="Times New Roman" w:hAnsi="Times New Roman"/>
          <w:sz w:val="24"/>
          <w:szCs w:val="24"/>
        </w:rPr>
        <w:t>22020</w:t>
      </w:r>
      <w:r w:rsidRPr="002B5AC8">
        <w:rPr>
          <w:rFonts w:ascii="Times New Roman" w:hAnsi="Times New Roman"/>
          <w:sz w:val="24"/>
          <w:szCs w:val="24"/>
        </w:rPr>
        <w:t>年</w:t>
      </w:r>
      <w:r w:rsidRPr="002B5AC8">
        <w:rPr>
          <w:rFonts w:ascii="Times New Roman" w:hAnsi="Times New Roman"/>
          <w:sz w:val="24"/>
          <w:szCs w:val="24"/>
        </w:rPr>
        <w:t>3</w:t>
      </w:r>
      <w:r w:rsidRPr="002B5AC8">
        <w:rPr>
          <w:rFonts w:ascii="Times New Roman" w:hAnsi="Times New Roman"/>
          <w:sz w:val="24"/>
          <w:szCs w:val="24"/>
        </w:rPr>
        <w:t>月</w:t>
      </w:r>
      <w:r w:rsidRPr="002B5AC8">
        <w:rPr>
          <w:rFonts w:ascii="Times New Roman" w:hAnsi="Times New Roman"/>
          <w:sz w:val="24"/>
          <w:szCs w:val="24"/>
        </w:rPr>
        <w:t>28</w:t>
      </w:r>
      <w:r w:rsidRPr="002B5AC8">
        <w:rPr>
          <w:rFonts w:ascii="Times New Roman" w:hAnsi="Times New Roman"/>
          <w:sz w:val="24"/>
          <w:szCs w:val="24"/>
        </w:rPr>
        <w:t>日公司申请了固定污染源排污登记表，登记编号为</w:t>
      </w:r>
      <w:r w:rsidRPr="002B5AC8">
        <w:rPr>
          <w:rFonts w:ascii="Times New Roman" w:hAnsi="Times New Roman"/>
          <w:sz w:val="24"/>
          <w:szCs w:val="24"/>
        </w:rPr>
        <w:t>91141121MA0GTTTE86001Y</w:t>
      </w:r>
      <w:r w:rsidRPr="002B5AC8">
        <w:rPr>
          <w:rFonts w:ascii="Times New Roman" w:hAnsi="Times New Roman"/>
          <w:sz w:val="24"/>
          <w:szCs w:val="24"/>
        </w:rPr>
        <w:t>。</w:t>
      </w:r>
    </w:p>
    <w:p w14:paraId="58CC6B54" w14:textId="77777777" w:rsidR="00546D84" w:rsidRPr="002B5AC8" w:rsidRDefault="000C3432" w:rsidP="00990B0D">
      <w:pPr>
        <w:spacing w:line="460" w:lineRule="exact"/>
        <w:ind w:firstLineChars="200" w:firstLine="480"/>
        <w:rPr>
          <w:rFonts w:ascii="Times New Roman" w:hAnsi="Times New Roman"/>
          <w:sz w:val="24"/>
          <w:szCs w:val="24"/>
        </w:rPr>
      </w:pPr>
      <w:r w:rsidRPr="002B5AC8">
        <w:rPr>
          <w:rFonts w:ascii="Times New Roman" w:hAnsi="Times New Roman"/>
          <w:sz w:val="24"/>
          <w:szCs w:val="24"/>
        </w:rPr>
        <w:t>（三）投资情况</w:t>
      </w:r>
    </w:p>
    <w:p w14:paraId="353E4DDB" w14:textId="77777777" w:rsidR="00546D84" w:rsidRPr="002B5AC8" w:rsidRDefault="000C3432" w:rsidP="00990B0D">
      <w:pPr>
        <w:spacing w:line="460" w:lineRule="exact"/>
        <w:ind w:firstLineChars="200" w:firstLine="480"/>
        <w:rPr>
          <w:rFonts w:ascii="Times New Roman" w:hAnsi="Times New Roman"/>
          <w:sz w:val="24"/>
          <w:szCs w:val="24"/>
        </w:rPr>
      </w:pPr>
      <w:r w:rsidRPr="002B5AC8">
        <w:rPr>
          <w:rFonts w:ascii="Times New Roman" w:hAnsi="Times New Roman"/>
          <w:sz w:val="24"/>
          <w:szCs w:val="24"/>
        </w:rPr>
        <w:t>本工程总投资</w:t>
      </w:r>
      <w:r w:rsidRPr="002B5AC8">
        <w:rPr>
          <w:rFonts w:ascii="Times New Roman" w:hAnsi="Times New Roman"/>
          <w:sz w:val="24"/>
          <w:szCs w:val="24"/>
        </w:rPr>
        <w:t>400</w:t>
      </w:r>
      <w:r w:rsidRPr="002B5AC8">
        <w:rPr>
          <w:rFonts w:ascii="Times New Roman" w:hAnsi="Times New Roman"/>
          <w:sz w:val="24"/>
          <w:szCs w:val="24"/>
        </w:rPr>
        <w:t>万元，环保投资约为</w:t>
      </w:r>
      <w:r w:rsidRPr="002B5AC8">
        <w:rPr>
          <w:rFonts w:ascii="Times New Roman" w:hAnsi="Times New Roman"/>
          <w:sz w:val="24"/>
          <w:szCs w:val="24"/>
        </w:rPr>
        <w:t>30</w:t>
      </w:r>
      <w:r w:rsidRPr="002B5AC8">
        <w:rPr>
          <w:rFonts w:ascii="Times New Roman" w:hAnsi="Times New Roman"/>
          <w:sz w:val="24"/>
          <w:szCs w:val="24"/>
        </w:rPr>
        <w:t>万元，占建设项目总投资的</w:t>
      </w:r>
      <w:r w:rsidRPr="002B5AC8">
        <w:rPr>
          <w:rFonts w:ascii="Times New Roman" w:hAnsi="Times New Roman"/>
          <w:sz w:val="24"/>
          <w:szCs w:val="24"/>
        </w:rPr>
        <w:t>7.5%</w:t>
      </w:r>
      <w:r w:rsidRPr="002B5AC8">
        <w:rPr>
          <w:rFonts w:ascii="Times New Roman" w:hAnsi="Times New Roman"/>
          <w:sz w:val="24"/>
          <w:szCs w:val="24"/>
        </w:rPr>
        <w:t>。</w:t>
      </w:r>
    </w:p>
    <w:p w14:paraId="323DAA51" w14:textId="77777777" w:rsidR="00546D84" w:rsidRPr="002B5AC8" w:rsidRDefault="000C3432" w:rsidP="00990B0D">
      <w:pPr>
        <w:spacing w:line="460" w:lineRule="exact"/>
        <w:ind w:firstLineChars="200" w:firstLine="480"/>
        <w:rPr>
          <w:rFonts w:ascii="Times New Roman" w:hAnsi="Times New Roman"/>
          <w:sz w:val="24"/>
          <w:szCs w:val="24"/>
        </w:rPr>
      </w:pPr>
      <w:r w:rsidRPr="002B5AC8">
        <w:rPr>
          <w:rFonts w:ascii="Times New Roman" w:hAnsi="Times New Roman"/>
          <w:sz w:val="24"/>
          <w:szCs w:val="24"/>
        </w:rPr>
        <w:t>（四）验收范围</w:t>
      </w:r>
    </w:p>
    <w:p w14:paraId="02BBC484" w14:textId="77777777" w:rsidR="00546D84" w:rsidRPr="002B5AC8" w:rsidRDefault="000C3432" w:rsidP="00990B0D">
      <w:pPr>
        <w:spacing w:line="460" w:lineRule="exact"/>
        <w:ind w:firstLineChars="200" w:firstLine="480"/>
        <w:rPr>
          <w:rFonts w:ascii="Times New Roman" w:hAnsi="Times New Roman"/>
          <w:sz w:val="24"/>
          <w:szCs w:val="24"/>
        </w:rPr>
      </w:pPr>
      <w:r w:rsidRPr="002B5AC8">
        <w:rPr>
          <w:rFonts w:ascii="Times New Roman" w:hAnsi="Times New Roman"/>
          <w:sz w:val="24"/>
          <w:szCs w:val="24"/>
        </w:rPr>
        <w:t>本次竣工环保验收范围为文水县雄峰钢模板有限公司年产</w:t>
      </w:r>
      <w:r w:rsidRPr="002B5AC8">
        <w:rPr>
          <w:rFonts w:ascii="Times New Roman" w:hAnsi="Times New Roman"/>
          <w:sz w:val="24"/>
          <w:szCs w:val="24"/>
        </w:rPr>
        <w:t>3500</w:t>
      </w:r>
      <w:r w:rsidRPr="002B5AC8">
        <w:rPr>
          <w:rFonts w:ascii="Times New Roman" w:hAnsi="Times New Roman"/>
          <w:sz w:val="24"/>
          <w:szCs w:val="24"/>
        </w:rPr>
        <w:t>吨钢模板建设项目及配套的环保设施。</w:t>
      </w:r>
    </w:p>
    <w:p w14:paraId="786E9C52" w14:textId="77777777" w:rsidR="00546D84" w:rsidRPr="002B5AC8" w:rsidRDefault="000C3432">
      <w:pPr>
        <w:snapToGrid w:val="0"/>
        <w:spacing w:line="580" w:lineRule="exact"/>
        <w:rPr>
          <w:rFonts w:ascii="Times New Roman" w:eastAsia="黑体" w:hAnsi="Times New Roman"/>
          <w:bCs/>
          <w:kern w:val="0"/>
          <w:sz w:val="24"/>
          <w:szCs w:val="24"/>
        </w:rPr>
      </w:pPr>
      <w:r w:rsidRPr="002B5AC8">
        <w:rPr>
          <w:rFonts w:ascii="Times New Roman" w:eastAsia="黑体" w:hAnsi="Times New Roman"/>
          <w:bCs/>
          <w:kern w:val="0"/>
          <w:sz w:val="24"/>
          <w:szCs w:val="24"/>
        </w:rPr>
        <w:t>二、工程变动情况</w:t>
      </w:r>
    </w:p>
    <w:p w14:paraId="466FE19D" w14:textId="1B84BD1D" w:rsidR="00546D84" w:rsidRPr="002B5AC8" w:rsidRDefault="000C3432" w:rsidP="00C1675F">
      <w:pPr>
        <w:spacing w:line="460" w:lineRule="exact"/>
        <w:ind w:firstLineChars="200" w:firstLine="480"/>
        <w:rPr>
          <w:rFonts w:ascii="Times New Roman" w:hAnsi="Times New Roman"/>
          <w:sz w:val="24"/>
          <w:szCs w:val="24"/>
        </w:rPr>
      </w:pPr>
      <w:r w:rsidRPr="002B5AC8">
        <w:rPr>
          <w:rFonts w:ascii="Times New Roman" w:hAnsi="Times New Roman"/>
          <w:sz w:val="24"/>
          <w:szCs w:val="24"/>
        </w:rPr>
        <w:t>经过现场调查，企业实际建设情况与环评及批复要求内容相比，本项目性质、地点、生产工艺均未发生变化，具体变化</w:t>
      </w:r>
      <w:r w:rsidR="008642F2">
        <w:rPr>
          <w:rFonts w:ascii="Times New Roman" w:hAnsi="Times New Roman" w:hint="eastAsia"/>
          <w:sz w:val="24"/>
          <w:szCs w:val="24"/>
        </w:rPr>
        <w:t>情况见表</w:t>
      </w:r>
      <w:r w:rsidR="008642F2">
        <w:rPr>
          <w:rFonts w:ascii="Times New Roman" w:hAnsi="Times New Roman" w:hint="eastAsia"/>
          <w:sz w:val="24"/>
          <w:szCs w:val="24"/>
        </w:rPr>
        <w:t>2</w:t>
      </w:r>
      <w:r w:rsidR="008642F2">
        <w:rPr>
          <w:rFonts w:ascii="Times New Roman" w:hAnsi="Times New Roman" w:hint="eastAsia"/>
          <w:sz w:val="24"/>
          <w:szCs w:val="24"/>
        </w:rPr>
        <w:t>。</w:t>
      </w:r>
    </w:p>
    <w:p w14:paraId="574C9E90" w14:textId="2894C625" w:rsidR="00C1675F" w:rsidRPr="002B5AC8" w:rsidRDefault="00C1675F" w:rsidP="00C1675F">
      <w:pPr>
        <w:pStyle w:val="Default"/>
        <w:spacing w:line="440" w:lineRule="exact"/>
        <w:jc w:val="center"/>
        <w:rPr>
          <w:rFonts w:ascii="Times New Roman" w:hAnsi="Times New Roman" w:cs="Times New Roman"/>
          <w:b/>
          <w:color w:val="auto"/>
          <w:sz w:val="21"/>
          <w:szCs w:val="21"/>
        </w:rPr>
      </w:pPr>
      <w:bookmarkStart w:id="2" w:name="_Hlk109553136"/>
      <w:r w:rsidRPr="002B5AC8">
        <w:rPr>
          <w:rFonts w:ascii="Times New Roman" w:hAnsi="Times New Roman" w:cs="Times New Roman"/>
          <w:b/>
          <w:color w:val="auto"/>
          <w:sz w:val="21"/>
          <w:szCs w:val="21"/>
        </w:rPr>
        <w:t>表</w:t>
      </w:r>
      <w:r w:rsidRPr="002B5AC8">
        <w:rPr>
          <w:rFonts w:ascii="Times New Roman" w:hAnsi="Times New Roman" w:cs="Times New Roman"/>
          <w:b/>
          <w:color w:val="auto"/>
          <w:sz w:val="21"/>
          <w:szCs w:val="21"/>
        </w:rPr>
        <w:t xml:space="preserve">2  </w:t>
      </w:r>
      <w:r w:rsidRPr="002B5AC8">
        <w:rPr>
          <w:rFonts w:ascii="Times New Roman" w:hAnsi="Times New Roman" w:cs="Times New Roman"/>
          <w:b/>
          <w:color w:val="auto"/>
          <w:sz w:val="21"/>
          <w:szCs w:val="21"/>
        </w:rPr>
        <w:t>工程主要变动情况一览表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1"/>
        <w:gridCol w:w="3286"/>
        <w:gridCol w:w="2597"/>
        <w:gridCol w:w="1055"/>
        <w:gridCol w:w="943"/>
      </w:tblGrid>
      <w:tr w:rsidR="000C3432" w:rsidRPr="000C3432" w14:paraId="34437194" w14:textId="77777777" w:rsidTr="008642F2">
        <w:trPr>
          <w:trHeight w:val="749"/>
        </w:trPr>
        <w:tc>
          <w:tcPr>
            <w:tcW w:w="539" w:type="pct"/>
            <w:shd w:val="clear" w:color="auto" w:fill="auto"/>
            <w:vAlign w:val="center"/>
          </w:tcPr>
          <w:bookmarkEnd w:id="2"/>
          <w:p w14:paraId="237D2D58" w14:textId="56C3ED13" w:rsidR="00C1675F" w:rsidRPr="000C3432" w:rsidRDefault="00C1675F" w:rsidP="000C3432">
            <w:pPr>
              <w:adjustRightInd w:val="0"/>
              <w:snapToGrid w:val="0"/>
              <w:spacing w:line="360" w:lineRule="exact"/>
              <w:jc w:val="center"/>
              <w:rPr>
                <w:rFonts w:ascii="Times New Roman" w:hAnsi="Times New Roman"/>
                <w:szCs w:val="21"/>
              </w:rPr>
            </w:pPr>
            <w:r w:rsidRPr="000C3432">
              <w:rPr>
                <w:rFonts w:ascii="Times New Roman" w:hAnsi="Times New Roman"/>
                <w:szCs w:val="21"/>
              </w:rPr>
              <w:t>环节</w:t>
            </w:r>
          </w:p>
        </w:tc>
        <w:tc>
          <w:tcPr>
            <w:tcW w:w="1860" w:type="pct"/>
            <w:shd w:val="clear" w:color="auto" w:fill="auto"/>
            <w:vAlign w:val="center"/>
          </w:tcPr>
          <w:p w14:paraId="14413ED8" w14:textId="77777777" w:rsidR="00C1675F" w:rsidRPr="000C3432" w:rsidRDefault="00C1675F" w:rsidP="000C3432">
            <w:pPr>
              <w:adjustRightInd w:val="0"/>
              <w:snapToGrid w:val="0"/>
              <w:spacing w:line="360" w:lineRule="exact"/>
              <w:jc w:val="center"/>
              <w:rPr>
                <w:rFonts w:ascii="Times New Roman" w:hAnsi="Times New Roman"/>
                <w:szCs w:val="21"/>
              </w:rPr>
            </w:pPr>
            <w:r w:rsidRPr="000C3432">
              <w:rPr>
                <w:rFonts w:ascii="Times New Roman" w:hAnsi="Times New Roman"/>
                <w:szCs w:val="21"/>
              </w:rPr>
              <w:t>环评阶段</w:t>
            </w:r>
          </w:p>
        </w:tc>
        <w:tc>
          <w:tcPr>
            <w:tcW w:w="1470" w:type="pct"/>
            <w:shd w:val="clear" w:color="auto" w:fill="auto"/>
            <w:vAlign w:val="center"/>
          </w:tcPr>
          <w:p w14:paraId="2614AEF3" w14:textId="77777777" w:rsidR="00C1675F" w:rsidRPr="000C3432" w:rsidRDefault="00C1675F" w:rsidP="000C3432">
            <w:pPr>
              <w:adjustRightInd w:val="0"/>
              <w:snapToGrid w:val="0"/>
              <w:spacing w:line="360" w:lineRule="exact"/>
              <w:jc w:val="center"/>
              <w:rPr>
                <w:rFonts w:ascii="Times New Roman" w:hAnsi="Times New Roman"/>
                <w:szCs w:val="21"/>
              </w:rPr>
            </w:pPr>
            <w:r w:rsidRPr="000C3432">
              <w:rPr>
                <w:rFonts w:ascii="Times New Roman" w:hAnsi="Times New Roman"/>
                <w:szCs w:val="21"/>
              </w:rPr>
              <w:t>验收阶段</w:t>
            </w:r>
          </w:p>
        </w:tc>
        <w:tc>
          <w:tcPr>
            <w:tcW w:w="597" w:type="pct"/>
            <w:shd w:val="clear" w:color="auto" w:fill="auto"/>
            <w:vAlign w:val="center"/>
          </w:tcPr>
          <w:p w14:paraId="028868E3" w14:textId="77777777" w:rsidR="00C1675F" w:rsidRPr="000C3432" w:rsidRDefault="00C1675F" w:rsidP="000C3432">
            <w:pPr>
              <w:adjustRightInd w:val="0"/>
              <w:snapToGrid w:val="0"/>
              <w:spacing w:line="360" w:lineRule="exact"/>
              <w:jc w:val="center"/>
              <w:rPr>
                <w:rFonts w:ascii="Times New Roman" w:hAnsi="Times New Roman"/>
                <w:szCs w:val="21"/>
              </w:rPr>
            </w:pPr>
            <w:r w:rsidRPr="000C3432">
              <w:rPr>
                <w:rFonts w:ascii="Times New Roman" w:hAnsi="Times New Roman"/>
                <w:szCs w:val="21"/>
              </w:rPr>
              <w:t>变动说明</w:t>
            </w:r>
          </w:p>
        </w:tc>
        <w:tc>
          <w:tcPr>
            <w:tcW w:w="534" w:type="pct"/>
            <w:shd w:val="clear" w:color="auto" w:fill="auto"/>
            <w:vAlign w:val="center"/>
          </w:tcPr>
          <w:p w14:paraId="462C8051" w14:textId="77777777" w:rsidR="00C1675F" w:rsidRPr="000C3432" w:rsidRDefault="00C1675F" w:rsidP="000C3432">
            <w:pPr>
              <w:adjustRightInd w:val="0"/>
              <w:snapToGrid w:val="0"/>
              <w:spacing w:line="360" w:lineRule="exact"/>
              <w:jc w:val="center"/>
              <w:rPr>
                <w:rFonts w:ascii="Times New Roman" w:hAnsi="Times New Roman"/>
                <w:szCs w:val="21"/>
              </w:rPr>
            </w:pPr>
            <w:r w:rsidRPr="000C3432">
              <w:rPr>
                <w:rFonts w:ascii="Times New Roman" w:hAnsi="Times New Roman"/>
                <w:szCs w:val="21"/>
              </w:rPr>
              <w:t>是否属于重大变动</w:t>
            </w:r>
          </w:p>
        </w:tc>
      </w:tr>
      <w:tr w:rsidR="000C3432" w:rsidRPr="000C3432" w14:paraId="59767F66" w14:textId="77777777" w:rsidTr="008642F2">
        <w:trPr>
          <w:trHeight w:val="753"/>
        </w:trPr>
        <w:tc>
          <w:tcPr>
            <w:tcW w:w="539" w:type="pct"/>
            <w:shd w:val="clear" w:color="auto" w:fill="auto"/>
            <w:vAlign w:val="center"/>
          </w:tcPr>
          <w:p w14:paraId="4C930C9E" w14:textId="77777777" w:rsidR="00C1675F" w:rsidRPr="000C3432" w:rsidRDefault="00C1675F" w:rsidP="000C3432">
            <w:pPr>
              <w:spacing w:line="280" w:lineRule="exact"/>
              <w:jc w:val="center"/>
              <w:rPr>
                <w:rFonts w:ascii="Times New Roman" w:hAnsi="Times New Roman"/>
                <w:szCs w:val="21"/>
              </w:rPr>
            </w:pPr>
            <w:proofErr w:type="gramStart"/>
            <w:r w:rsidRPr="000C3432">
              <w:rPr>
                <w:rFonts w:ascii="Times New Roman" w:hAnsi="Times New Roman"/>
                <w:szCs w:val="21"/>
              </w:rPr>
              <w:t>焊接区</w:t>
            </w:r>
            <w:proofErr w:type="gramEnd"/>
          </w:p>
        </w:tc>
        <w:tc>
          <w:tcPr>
            <w:tcW w:w="1860" w:type="pct"/>
            <w:shd w:val="clear" w:color="auto" w:fill="auto"/>
            <w:vAlign w:val="center"/>
          </w:tcPr>
          <w:p w14:paraId="4057EABB" w14:textId="74E41378" w:rsidR="00C1675F" w:rsidRPr="000C3432" w:rsidRDefault="00C1675F" w:rsidP="000C3432">
            <w:pPr>
              <w:widowControl/>
              <w:spacing w:line="280" w:lineRule="exact"/>
              <w:jc w:val="center"/>
              <w:rPr>
                <w:rFonts w:ascii="Times New Roman" w:hAnsi="Times New Roman"/>
                <w:szCs w:val="21"/>
              </w:rPr>
            </w:pPr>
            <w:proofErr w:type="gramStart"/>
            <w:r w:rsidRPr="000C3432">
              <w:rPr>
                <w:rFonts w:ascii="Times New Roman" w:hAnsi="Times New Roman"/>
                <w:bCs/>
                <w:szCs w:val="21"/>
              </w:rPr>
              <w:t>焊接区</w:t>
            </w:r>
            <w:proofErr w:type="gramEnd"/>
            <w:r w:rsidRPr="000C3432">
              <w:rPr>
                <w:rFonts w:ascii="Times New Roman" w:hAnsi="Times New Roman"/>
                <w:bCs/>
                <w:szCs w:val="21"/>
              </w:rPr>
              <w:t>废气经集气罩收集后引至</w:t>
            </w:r>
            <w:r w:rsidRPr="000C3432">
              <w:rPr>
                <w:rFonts w:ascii="Times New Roman" w:hAnsi="Times New Roman"/>
                <w:bCs/>
                <w:szCs w:val="21"/>
              </w:rPr>
              <w:t>1</w:t>
            </w:r>
            <w:r w:rsidRPr="000C3432">
              <w:rPr>
                <w:rFonts w:ascii="Times New Roman" w:hAnsi="Times New Roman"/>
                <w:bCs/>
                <w:szCs w:val="21"/>
              </w:rPr>
              <w:t>台布袋除尘器进行除尘。</w:t>
            </w:r>
          </w:p>
        </w:tc>
        <w:tc>
          <w:tcPr>
            <w:tcW w:w="1470" w:type="pct"/>
            <w:vMerge w:val="restart"/>
            <w:shd w:val="clear" w:color="auto" w:fill="auto"/>
            <w:vAlign w:val="center"/>
          </w:tcPr>
          <w:p w14:paraId="07D4DFE7" w14:textId="77777777" w:rsidR="00C1675F" w:rsidRPr="000C3432" w:rsidRDefault="00C1675F" w:rsidP="000C3432">
            <w:pPr>
              <w:adjustRightInd w:val="0"/>
              <w:snapToGrid w:val="0"/>
              <w:spacing w:line="300" w:lineRule="exact"/>
              <w:jc w:val="center"/>
              <w:rPr>
                <w:rFonts w:ascii="Times New Roman" w:hAnsi="Times New Roman"/>
                <w:szCs w:val="21"/>
              </w:rPr>
            </w:pPr>
            <w:r w:rsidRPr="000C3432">
              <w:rPr>
                <w:rFonts w:ascii="Times New Roman" w:hAnsi="Times New Roman"/>
                <w:bCs/>
                <w:szCs w:val="21"/>
              </w:rPr>
              <w:t>设置固定焊接区，上方设有集尘罩收集废气，打磨在焊接工位进行，焊接、打磨与切割废气共用布袋除尘器除尘</w:t>
            </w:r>
          </w:p>
        </w:tc>
        <w:tc>
          <w:tcPr>
            <w:tcW w:w="597" w:type="pct"/>
            <w:vMerge w:val="restart"/>
            <w:shd w:val="clear" w:color="auto" w:fill="auto"/>
            <w:vAlign w:val="center"/>
          </w:tcPr>
          <w:p w14:paraId="0C9E5DD7" w14:textId="48E7BFBE" w:rsidR="00C1675F" w:rsidRPr="000C3432" w:rsidRDefault="00C742E0" w:rsidP="000C3432">
            <w:pPr>
              <w:adjustRightInd w:val="0"/>
              <w:snapToGrid w:val="0"/>
              <w:spacing w:line="360" w:lineRule="exact"/>
              <w:jc w:val="center"/>
              <w:rPr>
                <w:rFonts w:ascii="Times New Roman" w:hAnsi="Times New Roman"/>
                <w:szCs w:val="21"/>
              </w:rPr>
            </w:pPr>
            <w:r w:rsidRPr="000C3432">
              <w:rPr>
                <w:rFonts w:ascii="Times New Roman" w:hAnsi="Times New Roman"/>
                <w:szCs w:val="21"/>
              </w:rPr>
              <w:t>废气合并收集处理后排放</w:t>
            </w:r>
          </w:p>
        </w:tc>
        <w:tc>
          <w:tcPr>
            <w:tcW w:w="534" w:type="pct"/>
            <w:vMerge w:val="restart"/>
            <w:shd w:val="clear" w:color="auto" w:fill="auto"/>
            <w:vAlign w:val="center"/>
          </w:tcPr>
          <w:p w14:paraId="3282A812" w14:textId="77777777" w:rsidR="00C1675F" w:rsidRPr="000C3432" w:rsidRDefault="00C1675F" w:rsidP="000C3432">
            <w:pPr>
              <w:adjustRightInd w:val="0"/>
              <w:snapToGrid w:val="0"/>
              <w:spacing w:line="360" w:lineRule="exact"/>
              <w:jc w:val="center"/>
              <w:rPr>
                <w:rFonts w:ascii="Times New Roman" w:hAnsi="Times New Roman"/>
                <w:szCs w:val="21"/>
              </w:rPr>
            </w:pPr>
            <w:r w:rsidRPr="000C3432">
              <w:rPr>
                <w:rFonts w:ascii="Times New Roman" w:hAnsi="Times New Roman"/>
                <w:szCs w:val="21"/>
              </w:rPr>
              <w:t>不属于</w:t>
            </w:r>
          </w:p>
        </w:tc>
      </w:tr>
      <w:tr w:rsidR="000C3432" w:rsidRPr="000C3432" w14:paraId="57186FA7" w14:textId="77777777" w:rsidTr="008642F2">
        <w:trPr>
          <w:trHeight w:val="706"/>
        </w:trPr>
        <w:tc>
          <w:tcPr>
            <w:tcW w:w="539" w:type="pct"/>
            <w:shd w:val="clear" w:color="auto" w:fill="auto"/>
            <w:vAlign w:val="center"/>
          </w:tcPr>
          <w:p w14:paraId="1BD5D8A7" w14:textId="77777777" w:rsidR="00C1675F" w:rsidRPr="000C3432" w:rsidRDefault="00C1675F" w:rsidP="000C3432">
            <w:pPr>
              <w:spacing w:line="280" w:lineRule="exact"/>
              <w:jc w:val="center"/>
              <w:rPr>
                <w:rFonts w:ascii="Times New Roman" w:hAnsi="Times New Roman"/>
                <w:szCs w:val="21"/>
              </w:rPr>
            </w:pPr>
            <w:r w:rsidRPr="000C3432">
              <w:rPr>
                <w:rFonts w:ascii="Times New Roman" w:hAnsi="Times New Roman"/>
                <w:szCs w:val="21"/>
              </w:rPr>
              <w:t>打磨区</w:t>
            </w:r>
          </w:p>
        </w:tc>
        <w:tc>
          <w:tcPr>
            <w:tcW w:w="1860" w:type="pct"/>
            <w:shd w:val="clear" w:color="auto" w:fill="auto"/>
            <w:vAlign w:val="center"/>
          </w:tcPr>
          <w:p w14:paraId="75E530B8" w14:textId="27D0D444" w:rsidR="00C1675F" w:rsidRPr="000C3432" w:rsidRDefault="00C1675F" w:rsidP="000C3432">
            <w:pPr>
              <w:widowControl/>
              <w:spacing w:line="280" w:lineRule="exact"/>
              <w:jc w:val="center"/>
              <w:rPr>
                <w:rFonts w:ascii="Times New Roman" w:hAnsi="Times New Roman"/>
                <w:szCs w:val="21"/>
              </w:rPr>
            </w:pPr>
            <w:r w:rsidRPr="000C3432">
              <w:rPr>
                <w:rFonts w:ascii="Times New Roman" w:hAnsi="Times New Roman"/>
                <w:bCs/>
                <w:szCs w:val="21"/>
              </w:rPr>
              <w:t>固定打磨工位，废气经集气罩收集后引至</w:t>
            </w:r>
            <w:r w:rsidRPr="000C3432">
              <w:rPr>
                <w:rFonts w:ascii="Times New Roman" w:hAnsi="Times New Roman"/>
                <w:bCs/>
                <w:szCs w:val="21"/>
              </w:rPr>
              <w:t>1</w:t>
            </w:r>
            <w:r w:rsidRPr="000C3432">
              <w:rPr>
                <w:rFonts w:ascii="Times New Roman" w:hAnsi="Times New Roman"/>
                <w:bCs/>
                <w:szCs w:val="21"/>
              </w:rPr>
              <w:t>台布袋除尘器进行除尘。</w:t>
            </w:r>
          </w:p>
        </w:tc>
        <w:tc>
          <w:tcPr>
            <w:tcW w:w="1470" w:type="pct"/>
            <w:vMerge/>
            <w:shd w:val="clear" w:color="auto" w:fill="auto"/>
            <w:vAlign w:val="center"/>
          </w:tcPr>
          <w:p w14:paraId="748AE991" w14:textId="77777777" w:rsidR="00C1675F" w:rsidRPr="000C3432" w:rsidRDefault="00C1675F" w:rsidP="000C3432">
            <w:pPr>
              <w:adjustRightInd w:val="0"/>
              <w:snapToGrid w:val="0"/>
              <w:spacing w:line="360" w:lineRule="exact"/>
              <w:jc w:val="center"/>
              <w:rPr>
                <w:rFonts w:ascii="Times New Roman" w:hAnsi="Times New Roman"/>
                <w:color w:val="FF0000"/>
                <w:szCs w:val="21"/>
              </w:rPr>
            </w:pPr>
          </w:p>
        </w:tc>
        <w:tc>
          <w:tcPr>
            <w:tcW w:w="597" w:type="pct"/>
            <w:vMerge/>
            <w:shd w:val="clear" w:color="auto" w:fill="auto"/>
            <w:vAlign w:val="center"/>
          </w:tcPr>
          <w:p w14:paraId="102F6115" w14:textId="77777777" w:rsidR="00C1675F" w:rsidRPr="000C3432" w:rsidRDefault="00C1675F" w:rsidP="000C3432">
            <w:pPr>
              <w:adjustRightInd w:val="0"/>
              <w:snapToGrid w:val="0"/>
              <w:spacing w:line="360" w:lineRule="exact"/>
              <w:jc w:val="center"/>
              <w:rPr>
                <w:rFonts w:ascii="Times New Roman" w:hAnsi="Times New Roman"/>
                <w:color w:val="FF0000"/>
                <w:szCs w:val="21"/>
              </w:rPr>
            </w:pPr>
          </w:p>
        </w:tc>
        <w:tc>
          <w:tcPr>
            <w:tcW w:w="534" w:type="pct"/>
            <w:vMerge/>
            <w:shd w:val="clear" w:color="auto" w:fill="auto"/>
            <w:vAlign w:val="center"/>
          </w:tcPr>
          <w:p w14:paraId="04AC0A6B" w14:textId="77777777" w:rsidR="00C1675F" w:rsidRPr="000C3432" w:rsidRDefault="00C1675F" w:rsidP="000C3432">
            <w:pPr>
              <w:adjustRightInd w:val="0"/>
              <w:snapToGrid w:val="0"/>
              <w:spacing w:line="360" w:lineRule="exact"/>
              <w:jc w:val="center"/>
              <w:rPr>
                <w:rFonts w:ascii="Times New Roman" w:hAnsi="Times New Roman"/>
                <w:color w:val="FF0000"/>
                <w:szCs w:val="21"/>
              </w:rPr>
            </w:pPr>
          </w:p>
        </w:tc>
      </w:tr>
    </w:tbl>
    <w:p w14:paraId="5F805021" w14:textId="77777777" w:rsidR="00546D84" w:rsidRPr="002B5AC8" w:rsidRDefault="000C3432" w:rsidP="00C742E0">
      <w:pPr>
        <w:spacing w:line="460" w:lineRule="exact"/>
        <w:ind w:firstLineChars="200" w:firstLine="480"/>
        <w:rPr>
          <w:rFonts w:ascii="Times New Roman" w:hAnsi="Times New Roman"/>
          <w:sz w:val="24"/>
          <w:szCs w:val="24"/>
        </w:rPr>
      </w:pPr>
      <w:r w:rsidRPr="002B5AC8">
        <w:rPr>
          <w:rFonts w:ascii="Times New Roman" w:hAnsi="Times New Roman"/>
          <w:sz w:val="24"/>
          <w:szCs w:val="24"/>
        </w:rPr>
        <w:t>根据中华人民共和国环境保护办公厅</w:t>
      </w:r>
      <w:proofErr w:type="gramStart"/>
      <w:r w:rsidRPr="002B5AC8">
        <w:rPr>
          <w:rFonts w:ascii="Times New Roman" w:hAnsi="Times New Roman"/>
          <w:sz w:val="24"/>
          <w:szCs w:val="24"/>
        </w:rPr>
        <w:t>环办环评函</w:t>
      </w:r>
      <w:proofErr w:type="gramEnd"/>
      <w:r w:rsidRPr="002B5AC8">
        <w:rPr>
          <w:rFonts w:ascii="Times New Roman" w:hAnsi="Times New Roman"/>
          <w:sz w:val="24"/>
          <w:szCs w:val="24"/>
        </w:rPr>
        <w:t>[2020]688</w:t>
      </w:r>
      <w:r w:rsidRPr="002B5AC8">
        <w:rPr>
          <w:rFonts w:ascii="Times New Roman" w:hAnsi="Times New Roman"/>
          <w:sz w:val="24"/>
          <w:szCs w:val="24"/>
        </w:rPr>
        <w:t>号文《污染影响类建</w:t>
      </w:r>
      <w:r w:rsidRPr="002B5AC8">
        <w:rPr>
          <w:rFonts w:ascii="Times New Roman" w:hAnsi="Times New Roman"/>
          <w:sz w:val="24"/>
          <w:szCs w:val="24"/>
        </w:rPr>
        <w:lastRenderedPageBreak/>
        <w:t>设项目重大变动清单（试行）的通知》，以上变动未增加不利环境影响，不属于重大变更。</w:t>
      </w:r>
    </w:p>
    <w:p w14:paraId="588EE27F" w14:textId="77777777" w:rsidR="00546D84" w:rsidRPr="008642F2" w:rsidRDefault="000C3432">
      <w:pPr>
        <w:snapToGrid w:val="0"/>
        <w:spacing w:line="580" w:lineRule="exact"/>
        <w:rPr>
          <w:rFonts w:ascii="Times New Roman" w:eastAsia="黑体" w:hAnsi="Times New Roman"/>
          <w:bCs/>
          <w:kern w:val="0"/>
          <w:sz w:val="24"/>
          <w:szCs w:val="24"/>
        </w:rPr>
      </w:pPr>
      <w:r w:rsidRPr="008642F2">
        <w:rPr>
          <w:rFonts w:ascii="Times New Roman" w:eastAsia="黑体" w:hAnsi="Times New Roman"/>
          <w:bCs/>
          <w:kern w:val="0"/>
          <w:sz w:val="24"/>
          <w:szCs w:val="24"/>
        </w:rPr>
        <w:t>三、环境保护设施建设情况</w:t>
      </w:r>
    </w:p>
    <w:p w14:paraId="7C93FA2D" w14:textId="77777777" w:rsidR="00546D84" w:rsidRPr="002B5AC8" w:rsidRDefault="000C3432" w:rsidP="00C742E0">
      <w:pPr>
        <w:spacing w:line="460" w:lineRule="exact"/>
        <w:ind w:firstLineChars="200" w:firstLine="480"/>
        <w:rPr>
          <w:rFonts w:ascii="Times New Roman" w:hAnsi="Times New Roman"/>
          <w:sz w:val="24"/>
          <w:szCs w:val="24"/>
        </w:rPr>
      </w:pPr>
      <w:r w:rsidRPr="002B5AC8">
        <w:rPr>
          <w:rFonts w:ascii="Times New Roman" w:hAnsi="Times New Roman"/>
          <w:sz w:val="24"/>
          <w:szCs w:val="24"/>
        </w:rPr>
        <w:t>环</w:t>
      </w:r>
      <w:proofErr w:type="gramStart"/>
      <w:r w:rsidRPr="002B5AC8">
        <w:rPr>
          <w:rFonts w:ascii="Times New Roman" w:hAnsi="Times New Roman"/>
          <w:sz w:val="24"/>
          <w:szCs w:val="24"/>
        </w:rPr>
        <w:t>评要求</w:t>
      </w:r>
      <w:proofErr w:type="gramEnd"/>
      <w:r w:rsidRPr="002B5AC8">
        <w:rPr>
          <w:rFonts w:ascii="Times New Roman" w:hAnsi="Times New Roman"/>
          <w:sz w:val="24"/>
          <w:szCs w:val="24"/>
        </w:rPr>
        <w:t>及落实情况见表</w:t>
      </w:r>
      <w:r w:rsidRPr="002B5AC8">
        <w:rPr>
          <w:rFonts w:ascii="Times New Roman" w:hAnsi="Times New Roman"/>
          <w:sz w:val="24"/>
          <w:szCs w:val="24"/>
        </w:rPr>
        <w:t>3</w:t>
      </w:r>
      <w:r w:rsidRPr="002B5AC8">
        <w:rPr>
          <w:rFonts w:ascii="Times New Roman" w:hAnsi="Times New Roman"/>
          <w:sz w:val="24"/>
          <w:szCs w:val="24"/>
        </w:rPr>
        <w:t>，环评批复要求及落实情况见表</w:t>
      </w:r>
      <w:r w:rsidRPr="002B5AC8">
        <w:rPr>
          <w:rFonts w:ascii="Times New Roman" w:hAnsi="Times New Roman"/>
          <w:sz w:val="24"/>
          <w:szCs w:val="24"/>
        </w:rPr>
        <w:t>4</w:t>
      </w:r>
      <w:r w:rsidRPr="002B5AC8">
        <w:rPr>
          <w:rFonts w:ascii="Times New Roman" w:hAnsi="Times New Roman"/>
          <w:sz w:val="24"/>
          <w:szCs w:val="24"/>
        </w:rPr>
        <w:t>。</w:t>
      </w:r>
    </w:p>
    <w:p w14:paraId="53F17A98" w14:textId="77777777" w:rsidR="00546D84" w:rsidRPr="002B5AC8" w:rsidRDefault="000C3432">
      <w:pPr>
        <w:pStyle w:val="Default"/>
        <w:spacing w:line="440" w:lineRule="exact"/>
        <w:jc w:val="center"/>
        <w:rPr>
          <w:rFonts w:ascii="Times New Roman" w:hAnsi="Times New Roman" w:cs="Times New Roman"/>
          <w:b/>
          <w:color w:val="auto"/>
          <w:sz w:val="21"/>
          <w:szCs w:val="21"/>
        </w:rPr>
      </w:pPr>
      <w:r w:rsidRPr="002B5AC8">
        <w:rPr>
          <w:rFonts w:ascii="Times New Roman" w:hAnsi="Times New Roman" w:cs="Times New Roman"/>
          <w:b/>
          <w:color w:val="auto"/>
          <w:sz w:val="21"/>
          <w:szCs w:val="21"/>
        </w:rPr>
        <w:t>表</w:t>
      </w:r>
      <w:r w:rsidRPr="002B5AC8">
        <w:rPr>
          <w:rFonts w:ascii="Times New Roman" w:hAnsi="Times New Roman" w:cs="Times New Roman"/>
          <w:b/>
          <w:color w:val="auto"/>
          <w:sz w:val="21"/>
          <w:szCs w:val="21"/>
        </w:rPr>
        <w:t xml:space="preserve">3  </w:t>
      </w:r>
      <w:proofErr w:type="gramStart"/>
      <w:r w:rsidRPr="002B5AC8">
        <w:rPr>
          <w:rFonts w:ascii="Times New Roman" w:hAnsi="Times New Roman" w:cs="Times New Roman"/>
          <w:b/>
          <w:color w:val="auto"/>
          <w:sz w:val="21"/>
          <w:szCs w:val="21"/>
        </w:rPr>
        <w:t>环评对本</w:t>
      </w:r>
      <w:proofErr w:type="gramEnd"/>
      <w:r w:rsidRPr="002B5AC8">
        <w:rPr>
          <w:rFonts w:ascii="Times New Roman" w:hAnsi="Times New Roman" w:cs="Times New Roman"/>
          <w:b/>
          <w:color w:val="auto"/>
          <w:sz w:val="21"/>
          <w:szCs w:val="21"/>
        </w:rPr>
        <w:t>工程的环保要求及完成情况</w:t>
      </w:r>
    </w:p>
    <w:tbl>
      <w:tblPr>
        <w:tblW w:w="8598" w:type="dxa"/>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6"/>
        <w:gridCol w:w="1222"/>
        <w:gridCol w:w="3626"/>
        <w:gridCol w:w="3104"/>
      </w:tblGrid>
      <w:tr w:rsidR="00546D84" w:rsidRPr="002B5AC8" w14:paraId="13C32258" w14:textId="77777777" w:rsidTr="00C742E0">
        <w:trPr>
          <w:trHeight w:val="274"/>
        </w:trPr>
        <w:tc>
          <w:tcPr>
            <w:tcW w:w="646" w:type="dxa"/>
            <w:vAlign w:val="center"/>
          </w:tcPr>
          <w:p w14:paraId="71F908EF" w14:textId="77777777" w:rsidR="00546D84" w:rsidRPr="002B5AC8" w:rsidRDefault="000C3432">
            <w:pPr>
              <w:spacing w:line="300" w:lineRule="exact"/>
              <w:jc w:val="center"/>
              <w:rPr>
                <w:rFonts w:ascii="Times New Roman" w:hAnsi="Times New Roman"/>
              </w:rPr>
            </w:pPr>
            <w:r w:rsidRPr="002B5AC8">
              <w:rPr>
                <w:rFonts w:ascii="Times New Roman" w:hAnsi="Times New Roman"/>
              </w:rPr>
              <w:t>类型</w:t>
            </w:r>
          </w:p>
        </w:tc>
        <w:tc>
          <w:tcPr>
            <w:tcW w:w="1222" w:type="dxa"/>
            <w:vAlign w:val="center"/>
          </w:tcPr>
          <w:p w14:paraId="79D8B25B" w14:textId="77777777" w:rsidR="00546D84" w:rsidRPr="002B5AC8" w:rsidRDefault="000C3432">
            <w:pPr>
              <w:spacing w:line="300" w:lineRule="exact"/>
              <w:jc w:val="center"/>
              <w:rPr>
                <w:rFonts w:ascii="Times New Roman" w:hAnsi="Times New Roman"/>
              </w:rPr>
            </w:pPr>
            <w:r w:rsidRPr="002B5AC8">
              <w:rPr>
                <w:rFonts w:ascii="Times New Roman" w:hAnsi="Times New Roman"/>
              </w:rPr>
              <w:t>排放源</w:t>
            </w:r>
          </w:p>
        </w:tc>
        <w:tc>
          <w:tcPr>
            <w:tcW w:w="3626" w:type="dxa"/>
            <w:vAlign w:val="center"/>
          </w:tcPr>
          <w:p w14:paraId="093F3EE1" w14:textId="77777777" w:rsidR="00546D84" w:rsidRPr="002B5AC8" w:rsidRDefault="000C3432">
            <w:pPr>
              <w:spacing w:line="300" w:lineRule="exact"/>
              <w:jc w:val="center"/>
              <w:rPr>
                <w:rFonts w:ascii="Times New Roman" w:hAnsi="Times New Roman"/>
              </w:rPr>
            </w:pPr>
            <w:r w:rsidRPr="002B5AC8">
              <w:rPr>
                <w:rFonts w:ascii="Times New Roman" w:hAnsi="Times New Roman"/>
              </w:rPr>
              <w:t>要求措施</w:t>
            </w:r>
          </w:p>
        </w:tc>
        <w:tc>
          <w:tcPr>
            <w:tcW w:w="3104" w:type="dxa"/>
            <w:vAlign w:val="center"/>
          </w:tcPr>
          <w:p w14:paraId="5A5BEDEA" w14:textId="77777777" w:rsidR="00546D84" w:rsidRPr="002B5AC8" w:rsidRDefault="000C3432">
            <w:pPr>
              <w:spacing w:line="300" w:lineRule="exact"/>
              <w:jc w:val="center"/>
              <w:rPr>
                <w:rFonts w:ascii="Times New Roman" w:hAnsi="Times New Roman"/>
              </w:rPr>
            </w:pPr>
            <w:r w:rsidRPr="002B5AC8">
              <w:rPr>
                <w:rFonts w:ascii="Times New Roman" w:hAnsi="Times New Roman"/>
              </w:rPr>
              <w:t>完成情况</w:t>
            </w:r>
          </w:p>
        </w:tc>
      </w:tr>
      <w:tr w:rsidR="00546D84" w:rsidRPr="002B5AC8" w14:paraId="30CC3FD2" w14:textId="77777777" w:rsidTr="00C742E0">
        <w:trPr>
          <w:trHeight w:val="877"/>
        </w:trPr>
        <w:tc>
          <w:tcPr>
            <w:tcW w:w="646" w:type="dxa"/>
            <w:vMerge w:val="restart"/>
            <w:vAlign w:val="center"/>
          </w:tcPr>
          <w:p w14:paraId="400958DE" w14:textId="77777777" w:rsidR="00546D84" w:rsidRPr="002B5AC8" w:rsidRDefault="000C3432">
            <w:pPr>
              <w:spacing w:line="300" w:lineRule="exact"/>
              <w:jc w:val="center"/>
              <w:rPr>
                <w:rFonts w:ascii="Times New Roman" w:hAnsi="Times New Roman"/>
              </w:rPr>
            </w:pPr>
            <w:r w:rsidRPr="002B5AC8">
              <w:rPr>
                <w:rFonts w:ascii="Times New Roman" w:hAnsi="Times New Roman"/>
              </w:rPr>
              <w:t>大气污染物</w:t>
            </w:r>
          </w:p>
        </w:tc>
        <w:tc>
          <w:tcPr>
            <w:tcW w:w="1222" w:type="dxa"/>
            <w:vAlign w:val="center"/>
          </w:tcPr>
          <w:p w14:paraId="41A320C1"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切割烟尘</w:t>
            </w:r>
          </w:p>
        </w:tc>
        <w:tc>
          <w:tcPr>
            <w:tcW w:w="3626" w:type="dxa"/>
            <w:tcBorders>
              <w:bottom w:val="single" w:sz="4" w:space="0" w:color="auto"/>
            </w:tcBorders>
            <w:vAlign w:val="center"/>
          </w:tcPr>
          <w:p w14:paraId="2A2C595E" w14:textId="7E918DDD"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在等离子切割工位下方设置吹吸式除尘系统，切割烟尘通过风管进入布袋除尘器除尘后通过</w:t>
            </w:r>
            <w:r w:rsidRPr="002B5AC8">
              <w:rPr>
                <w:rFonts w:ascii="Times New Roman" w:hAnsi="Times New Roman"/>
              </w:rPr>
              <w:t>15m</w:t>
            </w:r>
            <w:r w:rsidRPr="002B5AC8">
              <w:rPr>
                <w:rFonts w:ascii="Times New Roman" w:hAnsi="Times New Roman"/>
              </w:rPr>
              <w:t>高排气筒排放。</w:t>
            </w:r>
          </w:p>
        </w:tc>
        <w:tc>
          <w:tcPr>
            <w:tcW w:w="3104" w:type="dxa"/>
            <w:tcBorders>
              <w:bottom w:val="single" w:sz="4" w:space="0" w:color="auto"/>
            </w:tcBorders>
            <w:vAlign w:val="center"/>
          </w:tcPr>
          <w:p w14:paraId="026D290B"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bCs/>
                <w:szCs w:val="21"/>
              </w:rPr>
              <w:t>使用</w:t>
            </w:r>
            <w:r w:rsidRPr="002B5AC8">
              <w:rPr>
                <w:rFonts w:ascii="Times New Roman" w:hAnsi="Times New Roman"/>
                <w:szCs w:val="21"/>
              </w:rPr>
              <w:t>火焰切割机</w:t>
            </w:r>
            <w:r w:rsidRPr="002B5AC8">
              <w:rPr>
                <w:rFonts w:ascii="Times New Roman" w:hAnsi="Times New Roman"/>
                <w:bCs/>
                <w:szCs w:val="21"/>
              </w:rPr>
              <w:t>切割，通过</w:t>
            </w:r>
            <w:r w:rsidRPr="002B5AC8">
              <w:rPr>
                <w:rFonts w:ascii="Times New Roman" w:hAnsi="Times New Roman"/>
                <w:bCs/>
                <w:szCs w:val="21"/>
              </w:rPr>
              <w:t>1</w:t>
            </w:r>
            <w:r w:rsidRPr="002B5AC8">
              <w:rPr>
                <w:rFonts w:ascii="Times New Roman" w:hAnsi="Times New Roman"/>
                <w:bCs/>
                <w:szCs w:val="21"/>
              </w:rPr>
              <w:t>套布袋除尘器处理后，经</w:t>
            </w:r>
            <w:r w:rsidRPr="002B5AC8">
              <w:rPr>
                <w:rFonts w:ascii="Times New Roman" w:hAnsi="Times New Roman"/>
                <w:bCs/>
                <w:szCs w:val="21"/>
              </w:rPr>
              <w:t>15m</w:t>
            </w:r>
            <w:r w:rsidRPr="002B5AC8">
              <w:rPr>
                <w:rFonts w:ascii="Times New Roman" w:hAnsi="Times New Roman"/>
                <w:bCs/>
                <w:szCs w:val="21"/>
              </w:rPr>
              <w:t>高排气筒排放。</w:t>
            </w:r>
          </w:p>
        </w:tc>
      </w:tr>
      <w:tr w:rsidR="00546D84" w:rsidRPr="002B5AC8" w14:paraId="43458997" w14:textId="77777777" w:rsidTr="00C742E0">
        <w:trPr>
          <w:trHeight w:val="1453"/>
        </w:trPr>
        <w:tc>
          <w:tcPr>
            <w:tcW w:w="646" w:type="dxa"/>
            <w:vMerge/>
            <w:vAlign w:val="center"/>
          </w:tcPr>
          <w:p w14:paraId="26B9374E" w14:textId="77777777" w:rsidR="00546D84" w:rsidRPr="002B5AC8" w:rsidRDefault="00546D84">
            <w:pPr>
              <w:spacing w:line="300" w:lineRule="exact"/>
              <w:jc w:val="center"/>
              <w:rPr>
                <w:rFonts w:ascii="Times New Roman" w:hAnsi="Times New Roman"/>
              </w:rPr>
            </w:pPr>
          </w:p>
        </w:tc>
        <w:tc>
          <w:tcPr>
            <w:tcW w:w="1222" w:type="dxa"/>
            <w:vAlign w:val="center"/>
          </w:tcPr>
          <w:p w14:paraId="2A8B77EA"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焊接烟尘</w:t>
            </w:r>
          </w:p>
        </w:tc>
        <w:tc>
          <w:tcPr>
            <w:tcW w:w="3626" w:type="dxa"/>
            <w:tcBorders>
              <w:bottom w:val="single" w:sz="4" w:space="0" w:color="auto"/>
            </w:tcBorders>
            <w:vAlign w:val="center"/>
          </w:tcPr>
          <w:p w14:paraId="438417E9" w14:textId="33D31BA4"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在</w:t>
            </w:r>
            <w:proofErr w:type="gramStart"/>
            <w:r w:rsidRPr="002B5AC8">
              <w:rPr>
                <w:rFonts w:ascii="Times New Roman" w:hAnsi="Times New Roman"/>
              </w:rPr>
              <w:t>焊接区</w:t>
            </w:r>
            <w:proofErr w:type="gramEnd"/>
            <w:r w:rsidRPr="002B5AC8">
              <w:rPr>
                <w:rFonts w:ascii="Times New Roman" w:hAnsi="Times New Roman"/>
              </w:rPr>
              <w:t>上方设置集气罩，集气罩规格为</w:t>
            </w:r>
            <w:r w:rsidRPr="002B5AC8">
              <w:rPr>
                <w:rFonts w:ascii="Times New Roman" w:hAnsi="Times New Roman"/>
              </w:rPr>
              <w:t>2m×1.5m</w:t>
            </w:r>
            <w:r w:rsidRPr="002B5AC8">
              <w:rPr>
                <w:rFonts w:ascii="Times New Roman" w:hAnsi="Times New Roman"/>
              </w:rPr>
              <w:t>，，集气效率</w:t>
            </w:r>
            <w:r w:rsidRPr="002B5AC8">
              <w:rPr>
                <w:rFonts w:ascii="Times New Roman" w:hAnsi="Times New Roman"/>
              </w:rPr>
              <w:t>90%</w:t>
            </w:r>
            <w:r w:rsidRPr="002B5AC8">
              <w:rPr>
                <w:rFonts w:ascii="Times New Roman" w:hAnsi="Times New Roman"/>
              </w:rPr>
              <w:t>，</w:t>
            </w:r>
            <w:proofErr w:type="gramStart"/>
            <w:r w:rsidRPr="002B5AC8">
              <w:rPr>
                <w:rFonts w:ascii="Times New Roman" w:hAnsi="Times New Roman"/>
              </w:rPr>
              <w:t>焊接区</w:t>
            </w:r>
            <w:proofErr w:type="gramEnd"/>
            <w:r w:rsidRPr="002B5AC8">
              <w:rPr>
                <w:rFonts w:ascii="Times New Roman" w:hAnsi="Times New Roman"/>
              </w:rPr>
              <w:t>废气经集气罩收集后引至一台布袋除尘器进行除尘，处理后通过一根</w:t>
            </w:r>
            <w:r w:rsidRPr="002B5AC8">
              <w:rPr>
                <w:rFonts w:ascii="Times New Roman" w:hAnsi="Times New Roman"/>
              </w:rPr>
              <w:t>15m</w:t>
            </w:r>
            <w:r w:rsidRPr="002B5AC8">
              <w:rPr>
                <w:rFonts w:ascii="Times New Roman" w:hAnsi="Times New Roman"/>
              </w:rPr>
              <w:t>高排气筒进行排放。</w:t>
            </w:r>
          </w:p>
        </w:tc>
        <w:tc>
          <w:tcPr>
            <w:tcW w:w="3104" w:type="dxa"/>
            <w:vMerge w:val="restart"/>
            <w:vAlign w:val="center"/>
          </w:tcPr>
          <w:p w14:paraId="3D961F8F" w14:textId="77777777" w:rsidR="00546D84" w:rsidRPr="002B5AC8" w:rsidRDefault="000C3432">
            <w:pPr>
              <w:autoSpaceDE w:val="0"/>
              <w:autoSpaceDN w:val="0"/>
              <w:adjustRightInd w:val="0"/>
              <w:snapToGrid w:val="0"/>
              <w:spacing w:line="300" w:lineRule="exact"/>
              <w:jc w:val="center"/>
              <w:rPr>
                <w:rFonts w:ascii="Times New Roman" w:hAnsi="Times New Roman"/>
                <w:color w:val="FF0000"/>
              </w:rPr>
            </w:pPr>
            <w:r w:rsidRPr="002B5AC8">
              <w:rPr>
                <w:rFonts w:ascii="Times New Roman" w:hAnsi="Times New Roman"/>
                <w:bCs/>
                <w:szCs w:val="21"/>
              </w:rPr>
              <w:t>设置固定焊接区，上方设有集尘罩收集废气，打磨在焊接工位进行，焊接、打磨粉尘与切割共用除尘器除尘。</w:t>
            </w:r>
          </w:p>
        </w:tc>
      </w:tr>
      <w:tr w:rsidR="00546D84" w:rsidRPr="002B5AC8" w14:paraId="4F919B82" w14:textId="77777777" w:rsidTr="00C742E0">
        <w:trPr>
          <w:trHeight w:val="537"/>
        </w:trPr>
        <w:tc>
          <w:tcPr>
            <w:tcW w:w="646" w:type="dxa"/>
            <w:vMerge/>
            <w:vAlign w:val="center"/>
          </w:tcPr>
          <w:p w14:paraId="5DBC3B1F" w14:textId="77777777" w:rsidR="00546D84" w:rsidRPr="002B5AC8" w:rsidRDefault="00546D84">
            <w:pPr>
              <w:spacing w:line="300" w:lineRule="exact"/>
              <w:jc w:val="center"/>
              <w:rPr>
                <w:rFonts w:ascii="Times New Roman" w:hAnsi="Times New Roman"/>
              </w:rPr>
            </w:pPr>
          </w:p>
        </w:tc>
        <w:tc>
          <w:tcPr>
            <w:tcW w:w="1222" w:type="dxa"/>
            <w:vAlign w:val="center"/>
          </w:tcPr>
          <w:p w14:paraId="1935093A"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打磨粉尘</w:t>
            </w:r>
          </w:p>
        </w:tc>
        <w:tc>
          <w:tcPr>
            <w:tcW w:w="3626" w:type="dxa"/>
            <w:tcBorders>
              <w:bottom w:val="single" w:sz="4" w:space="0" w:color="auto"/>
            </w:tcBorders>
            <w:vAlign w:val="center"/>
          </w:tcPr>
          <w:p w14:paraId="22AFBE4E" w14:textId="717D6418"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bCs/>
                <w:szCs w:val="21"/>
              </w:rPr>
              <w:t>固定打磨工位，在工位上方设置集气罩，打磨粉尘经集气罩收集后引至一台布袋除尘器进行除尘，处理后通过一根</w:t>
            </w:r>
            <w:r w:rsidRPr="002B5AC8">
              <w:rPr>
                <w:rFonts w:ascii="Times New Roman" w:hAnsi="Times New Roman"/>
                <w:bCs/>
                <w:szCs w:val="21"/>
              </w:rPr>
              <w:t>15m</w:t>
            </w:r>
            <w:r w:rsidRPr="002B5AC8">
              <w:rPr>
                <w:rFonts w:ascii="Times New Roman" w:hAnsi="Times New Roman"/>
                <w:bCs/>
                <w:szCs w:val="21"/>
              </w:rPr>
              <w:t>高的排气筒进行排放。</w:t>
            </w:r>
          </w:p>
        </w:tc>
        <w:tc>
          <w:tcPr>
            <w:tcW w:w="3104" w:type="dxa"/>
            <w:vMerge/>
            <w:tcBorders>
              <w:bottom w:val="single" w:sz="4" w:space="0" w:color="auto"/>
            </w:tcBorders>
            <w:vAlign w:val="center"/>
          </w:tcPr>
          <w:p w14:paraId="4B246DB5" w14:textId="77777777" w:rsidR="00546D84" w:rsidRPr="002B5AC8" w:rsidRDefault="00546D84">
            <w:pPr>
              <w:autoSpaceDE w:val="0"/>
              <w:autoSpaceDN w:val="0"/>
              <w:adjustRightInd w:val="0"/>
              <w:snapToGrid w:val="0"/>
              <w:spacing w:line="300" w:lineRule="exact"/>
              <w:jc w:val="center"/>
              <w:rPr>
                <w:rFonts w:ascii="Times New Roman" w:hAnsi="Times New Roman"/>
                <w:color w:val="FF0000"/>
              </w:rPr>
            </w:pPr>
          </w:p>
        </w:tc>
      </w:tr>
      <w:tr w:rsidR="00546D84" w:rsidRPr="002B5AC8" w14:paraId="51A16597" w14:textId="77777777">
        <w:trPr>
          <w:trHeight w:val="643"/>
        </w:trPr>
        <w:tc>
          <w:tcPr>
            <w:tcW w:w="646" w:type="dxa"/>
            <w:vMerge/>
            <w:vAlign w:val="center"/>
          </w:tcPr>
          <w:p w14:paraId="2007B381" w14:textId="77777777" w:rsidR="00546D84" w:rsidRPr="002B5AC8" w:rsidRDefault="00546D84">
            <w:pPr>
              <w:spacing w:line="300" w:lineRule="exact"/>
              <w:jc w:val="center"/>
              <w:rPr>
                <w:rFonts w:ascii="Times New Roman" w:hAnsi="Times New Roman"/>
              </w:rPr>
            </w:pPr>
          </w:p>
        </w:tc>
        <w:tc>
          <w:tcPr>
            <w:tcW w:w="1222" w:type="dxa"/>
            <w:vAlign w:val="center"/>
          </w:tcPr>
          <w:p w14:paraId="627E1734"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喷漆废气</w:t>
            </w:r>
          </w:p>
        </w:tc>
        <w:tc>
          <w:tcPr>
            <w:tcW w:w="3626" w:type="dxa"/>
            <w:vMerge w:val="restart"/>
            <w:vAlign w:val="center"/>
          </w:tcPr>
          <w:p w14:paraId="1A4D20B3"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bCs/>
                <w:szCs w:val="21"/>
              </w:rPr>
              <w:t>厂区布设一座固定式喷漆房，喷漆房内安装电热风送风装置，调漆、喷漆和烘干均在喷漆房内进行，产生的邮寄废气由</w:t>
            </w:r>
            <w:r w:rsidRPr="002B5AC8">
              <w:rPr>
                <w:rFonts w:ascii="Times New Roman" w:hAnsi="Times New Roman"/>
                <w:bCs/>
                <w:szCs w:val="21"/>
              </w:rPr>
              <w:t>“</w:t>
            </w:r>
            <w:r w:rsidRPr="002B5AC8">
              <w:rPr>
                <w:rFonts w:ascii="Times New Roman" w:hAnsi="Times New Roman"/>
                <w:bCs/>
                <w:szCs w:val="21"/>
              </w:rPr>
              <w:t>干式漆雾过滤箱</w:t>
            </w:r>
            <w:r w:rsidRPr="002B5AC8">
              <w:rPr>
                <w:rFonts w:ascii="Times New Roman" w:hAnsi="Times New Roman"/>
                <w:bCs/>
                <w:szCs w:val="21"/>
              </w:rPr>
              <w:t>+UV</w:t>
            </w:r>
            <w:r w:rsidRPr="002B5AC8">
              <w:rPr>
                <w:rFonts w:ascii="Times New Roman" w:hAnsi="Times New Roman"/>
                <w:bCs/>
                <w:szCs w:val="21"/>
              </w:rPr>
              <w:t>光氧催化</w:t>
            </w:r>
            <w:r w:rsidRPr="002B5AC8">
              <w:rPr>
                <w:rFonts w:ascii="Times New Roman" w:hAnsi="Times New Roman"/>
                <w:bCs/>
                <w:szCs w:val="21"/>
              </w:rPr>
              <w:t>+</w:t>
            </w:r>
            <w:r w:rsidRPr="002B5AC8">
              <w:rPr>
                <w:rFonts w:ascii="Times New Roman" w:hAnsi="Times New Roman"/>
                <w:bCs/>
                <w:szCs w:val="21"/>
              </w:rPr>
              <w:t>活性炭吸附</w:t>
            </w:r>
            <w:r w:rsidRPr="002B5AC8">
              <w:rPr>
                <w:rFonts w:ascii="Times New Roman" w:hAnsi="Times New Roman"/>
                <w:bCs/>
                <w:szCs w:val="21"/>
              </w:rPr>
              <w:t>”</w:t>
            </w:r>
            <w:r w:rsidRPr="002B5AC8">
              <w:rPr>
                <w:rFonts w:ascii="Times New Roman" w:hAnsi="Times New Roman"/>
                <w:bCs/>
                <w:szCs w:val="21"/>
              </w:rPr>
              <w:t>装置进行处理。</w:t>
            </w:r>
          </w:p>
        </w:tc>
        <w:tc>
          <w:tcPr>
            <w:tcW w:w="3104" w:type="dxa"/>
            <w:vMerge w:val="restart"/>
            <w:vAlign w:val="center"/>
          </w:tcPr>
          <w:p w14:paraId="1BEC41B4"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bCs/>
                <w:szCs w:val="21"/>
              </w:rPr>
              <w:t>喷漆和烘干均在全封闭固定式喷漆房内完成，废气经一套</w:t>
            </w:r>
            <w:r w:rsidRPr="002B5AC8">
              <w:rPr>
                <w:rFonts w:ascii="Times New Roman" w:hAnsi="Times New Roman"/>
                <w:bCs/>
                <w:szCs w:val="21"/>
              </w:rPr>
              <w:t>“</w:t>
            </w:r>
            <w:r w:rsidRPr="002B5AC8">
              <w:rPr>
                <w:rFonts w:ascii="Times New Roman" w:hAnsi="Times New Roman"/>
                <w:bCs/>
                <w:szCs w:val="21"/>
              </w:rPr>
              <w:t>滤棉</w:t>
            </w:r>
            <w:r w:rsidRPr="002B5AC8">
              <w:rPr>
                <w:rFonts w:ascii="Times New Roman" w:hAnsi="Times New Roman"/>
                <w:bCs/>
                <w:szCs w:val="21"/>
              </w:rPr>
              <w:t>+UV</w:t>
            </w:r>
            <w:r w:rsidRPr="002B5AC8">
              <w:rPr>
                <w:rFonts w:ascii="Times New Roman" w:hAnsi="Times New Roman"/>
                <w:bCs/>
                <w:szCs w:val="21"/>
              </w:rPr>
              <w:t>光催化氧化装置</w:t>
            </w:r>
            <w:r w:rsidRPr="002B5AC8">
              <w:rPr>
                <w:rFonts w:ascii="Times New Roman" w:hAnsi="Times New Roman"/>
                <w:bCs/>
                <w:szCs w:val="21"/>
              </w:rPr>
              <w:t>+</w:t>
            </w:r>
            <w:r w:rsidRPr="002B5AC8">
              <w:rPr>
                <w:rFonts w:ascii="Times New Roman" w:hAnsi="Times New Roman"/>
                <w:bCs/>
                <w:szCs w:val="21"/>
              </w:rPr>
              <w:t>活性炭吸附装置</w:t>
            </w:r>
            <w:r w:rsidRPr="002B5AC8">
              <w:rPr>
                <w:rFonts w:ascii="Times New Roman" w:hAnsi="Times New Roman"/>
                <w:bCs/>
                <w:szCs w:val="21"/>
              </w:rPr>
              <w:t>”</w:t>
            </w:r>
            <w:r w:rsidRPr="002B5AC8">
              <w:rPr>
                <w:rFonts w:ascii="Times New Roman" w:hAnsi="Times New Roman"/>
                <w:bCs/>
                <w:szCs w:val="21"/>
              </w:rPr>
              <w:t>处置，经</w:t>
            </w:r>
            <w:r w:rsidRPr="002B5AC8">
              <w:rPr>
                <w:rFonts w:ascii="Times New Roman" w:hAnsi="Times New Roman"/>
                <w:bCs/>
                <w:szCs w:val="21"/>
              </w:rPr>
              <w:t>15m</w:t>
            </w:r>
            <w:r w:rsidRPr="002B5AC8">
              <w:rPr>
                <w:rFonts w:ascii="Times New Roman" w:hAnsi="Times New Roman"/>
                <w:bCs/>
                <w:szCs w:val="21"/>
              </w:rPr>
              <w:t>排气筒排放</w:t>
            </w:r>
          </w:p>
        </w:tc>
      </w:tr>
      <w:tr w:rsidR="00546D84" w:rsidRPr="002B5AC8" w14:paraId="189D12FD" w14:textId="77777777" w:rsidTr="00C742E0">
        <w:trPr>
          <w:trHeight w:val="731"/>
        </w:trPr>
        <w:tc>
          <w:tcPr>
            <w:tcW w:w="646" w:type="dxa"/>
            <w:vMerge/>
            <w:vAlign w:val="center"/>
          </w:tcPr>
          <w:p w14:paraId="37C32B78" w14:textId="77777777" w:rsidR="00546D84" w:rsidRPr="002B5AC8" w:rsidRDefault="00546D84">
            <w:pPr>
              <w:spacing w:line="300" w:lineRule="exact"/>
              <w:jc w:val="center"/>
              <w:rPr>
                <w:rFonts w:ascii="Times New Roman" w:hAnsi="Times New Roman"/>
              </w:rPr>
            </w:pPr>
          </w:p>
        </w:tc>
        <w:tc>
          <w:tcPr>
            <w:tcW w:w="1222" w:type="dxa"/>
            <w:vAlign w:val="center"/>
          </w:tcPr>
          <w:p w14:paraId="55677DB9"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烘干废气</w:t>
            </w:r>
          </w:p>
        </w:tc>
        <w:tc>
          <w:tcPr>
            <w:tcW w:w="3626" w:type="dxa"/>
            <w:vMerge/>
            <w:tcBorders>
              <w:bottom w:val="single" w:sz="4" w:space="0" w:color="auto"/>
            </w:tcBorders>
            <w:vAlign w:val="center"/>
          </w:tcPr>
          <w:p w14:paraId="7E4F07F5" w14:textId="77777777" w:rsidR="00546D84" w:rsidRPr="002B5AC8" w:rsidRDefault="00546D84">
            <w:pPr>
              <w:autoSpaceDE w:val="0"/>
              <w:autoSpaceDN w:val="0"/>
              <w:adjustRightInd w:val="0"/>
              <w:snapToGrid w:val="0"/>
              <w:spacing w:line="300" w:lineRule="exact"/>
              <w:jc w:val="center"/>
              <w:rPr>
                <w:rFonts w:ascii="Times New Roman" w:hAnsi="Times New Roman"/>
              </w:rPr>
            </w:pPr>
          </w:p>
        </w:tc>
        <w:tc>
          <w:tcPr>
            <w:tcW w:w="3104" w:type="dxa"/>
            <w:vMerge/>
            <w:vAlign w:val="center"/>
          </w:tcPr>
          <w:p w14:paraId="38F13578" w14:textId="77777777" w:rsidR="00546D84" w:rsidRPr="002B5AC8" w:rsidRDefault="00546D84">
            <w:pPr>
              <w:autoSpaceDE w:val="0"/>
              <w:autoSpaceDN w:val="0"/>
              <w:adjustRightInd w:val="0"/>
              <w:snapToGrid w:val="0"/>
              <w:spacing w:line="300" w:lineRule="exact"/>
              <w:jc w:val="center"/>
              <w:rPr>
                <w:rFonts w:ascii="Times New Roman" w:hAnsi="Times New Roman"/>
                <w:color w:val="FF0000"/>
              </w:rPr>
            </w:pPr>
          </w:p>
        </w:tc>
      </w:tr>
      <w:tr w:rsidR="00546D84" w:rsidRPr="002B5AC8" w14:paraId="6F553811" w14:textId="77777777" w:rsidTr="00C742E0">
        <w:trPr>
          <w:trHeight w:val="380"/>
        </w:trPr>
        <w:tc>
          <w:tcPr>
            <w:tcW w:w="646" w:type="dxa"/>
            <w:vAlign w:val="center"/>
          </w:tcPr>
          <w:p w14:paraId="5CEE37F2" w14:textId="77777777" w:rsidR="00546D84" w:rsidRPr="002B5AC8" w:rsidRDefault="000C3432">
            <w:pPr>
              <w:spacing w:line="300" w:lineRule="exact"/>
              <w:jc w:val="center"/>
              <w:rPr>
                <w:rFonts w:ascii="Times New Roman" w:hAnsi="Times New Roman"/>
              </w:rPr>
            </w:pPr>
            <w:r w:rsidRPr="002B5AC8">
              <w:rPr>
                <w:rFonts w:ascii="Times New Roman" w:hAnsi="Times New Roman"/>
              </w:rPr>
              <w:t>废水</w:t>
            </w:r>
          </w:p>
        </w:tc>
        <w:tc>
          <w:tcPr>
            <w:tcW w:w="1222" w:type="dxa"/>
            <w:vAlign w:val="center"/>
          </w:tcPr>
          <w:p w14:paraId="39E5160E"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生活废水</w:t>
            </w:r>
          </w:p>
        </w:tc>
        <w:tc>
          <w:tcPr>
            <w:tcW w:w="3626" w:type="dxa"/>
            <w:vAlign w:val="center"/>
          </w:tcPr>
          <w:p w14:paraId="248BFA71"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水质简单，用于</w:t>
            </w:r>
            <w:proofErr w:type="gramStart"/>
            <w:r w:rsidRPr="002B5AC8">
              <w:rPr>
                <w:rFonts w:ascii="Times New Roman" w:hAnsi="Times New Roman"/>
              </w:rPr>
              <w:t>厂区抑尘洒水</w:t>
            </w:r>
            <w:proofErr w:type="gramEnd"/>
          </w:p>
        </w:tc>
        <w:tc>
          <w:tcPr>
            <w:tcW w:w="3104" w:type="dxa"/>
            <w:vAlign w:val="center"/>
          </w:tcPr>
          <w:p w14:paraId="29139559"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bCs/>
                <w:szCs w:val="21"/>
              </w:rPr>
              <w:t>厂区建有旱厕，定期清掏，少量洗漱废水用于厂区</w:t>
            </w:r>
            <w:proofErr w:type="gramStart"/>
            <w:r w:rsidRPr="002B5AC8">
              <w:rPr>
                <w:rFonts w:ascii="Times New Roman" w:hAnsi="Times New Roman"/>
                <w:bCs/>
                <w:szCs w:val="21"/>
              </w:rPr>
              <w:t>洒水抑尘</w:t>
            </w:r>
            <w:proofErr w:type="gramEnd"/>
          </w:p>
        </w:tc>
      </w:tr>
      <w:tr w:rsidR="00546D84" w:rsidRPr="002B5AC8" w14:paraId="34572D49" w14:textId="77777777" w:rsidTr="00C742E0">
        <w:trPr>
          <w:trHeight w:val="190"/>
        </w:trPr>
        <w:tc>
          <w:tcPr>
            <w:tcW w:w="646" w:type="dxa"/>
            <w:vMerge w:val="restart"/>
            <w:vAlign w:val="center"/>
          </w:tcPr>
          <w:p w14:paraId="3354E1FB" w14:textId="77777777" w:rsidR="00546D84" w:rsidRPr="002B5AC8" w:rsidRDefault="000C3432">
            <w:pPr>
              <w:spacing w:line="300" w:lineRule="exact"/>
              <w:jc w:val="center"/>
              <w:rPr>
                <w:rFonts w:ascii="Times New Roman" w:hAnsi="Times New Roman"/>
              </w:rPr>
            </w:pPr>
            <w:r w:rsidRPr="002B5AC8">
              <w:rPr>
                <w:rFonts w:ascii="Times New Roman" w:hAnsi="Times New Roman"/>
              </w:rPr>
              <w:t>固体废物</w:t>
            </w:r>
          </w:p>
        </w:tc>
        <w:tc>
          <w:tcPr>
            <w:tcW w:w="1222" w:type="dxa"/>
            <w:vAlign w:val="center"/>
          </w:tcPr>
          <w:p w14:paraId="5A6E331F"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生活垃圾</w:t>
            </w:r>
          </w:p>
        </w:tc>
        <w:tc>
          <w:tcPr>
            <w:tcW w:w="3626" w:type="dxa"/>
            <w:tcBorders>
              <w:bottom w:val="single" w:sz="4" w:space="0" w:color="auto"/>
            </w:tcBorders>
            <w:vAlign w:val="center"/>
          </w:tcPr>
          <w:p w14:paraId="50AC1D67"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委托当地环卫部门清运</w:t>
            </w:r>
          </w:p>
        </w:tc>
        <w:tc>
          <w:tcPr>
            <w:tcW w:w="3104" w:type="dxa"/>
            <w:tcBorders>
              <w:bottom w:val="single" w:sz="4" w:space="0" w:color="auto"/>
            </w:tcBorders>
            <w:vAlign w:val="center"/>
          </w:tcPr>
          <w:p w14:paraId="75F0DCE5" w14:textId="77777777" w:rsidR="00546D84" w:rsidRPr="002B5AC8" w:rsidRDefault="000C3432">
            <w:pPr>
              <w:autoSpaceDE w:val="0"/>
              <w:autoSpaceDN w:val="0"/>
              <w:adjustRightInd w:val="0"/>
              <w:snapToGrid w:val="0"/>
              <w:spacing w:line="300" w:lineRule="exact"/>
              <w:jc w:val="center"/>
              <w:rPr>
                <w:rFonts w:ascii="Times New Roman" w:hAnsi="Times New Roman"/>
                <w:szCs w:val="21"/>
              </w:rPr>
            </w:pPr>
            <w:r w:rsidRPr="002B5AC8">
              <w:rPr>
                <w:rFonts w:ascii="Times New Roman" w:hAnsi="Times New Roman"/>
              </w:rPr>
              <w:t>收集后送环卫部门统一处理</w:t>
            </w:r>
          </w:p>
        </w:tc>
      </w:tr>
      <w:tr w:rsidR="00546D84" w:rsidRPr="002B5AC8" w14:paraId="74F9D21F" w14:textId="77777777" w:rsidTr="00C742E0">
        <w:trPr>
          <w:trHeight w:val="152"/>
        </w:trPr>
        <w:tc>
          <w:tcPr>
            <w:tcW w:w="646" w:type="dxa"/>
            <w:vMerge/>
            <w:vAlign w:val="center"/>
          </w:tcPr>
          <w:p w14:paraId="0F71192C" w14:textId="77777777" w:rsidR="00546D84" w:rsidRPr="002B5AC8" w:rsidRDefault="00546D84">
            <w:pPr>
              <w:spacing w:line="300" w:lineRule="exact"/>
              <w:jc w:val="center"/>
              <w:rPr>
                <w:rFonts w:ascii="Times New Roman" w:hAnsi="Times New Roman"/>
              </w:rPr>
            </w:pPr>
          </w:p>
        </w:tc>
        <w:tc>
          <w:tcPr>
            <w:tcW w:w="1222" w:type="dxa"/>
            <w:vAlign w:val="center"/>
          </w:tcPr>
          <w:p w14:paraId="00DF63B0"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金属边角料</w:t>
            </w:r>
          </w:p>
        </w:tc>
        <w:tc>
          <w:tcPr>
            <w:tcW w:w="3626" w:type="dxa"/>
            <w:tcBorders>
              <w:top w:val="single" w:sz="4" w:space="0" w:color="auto"/>
            </w:tcBorders>
            <w:vAlign w:val="center"/>
          </w:tcPr>
          <w:p w14:paraId="14FFFAFB"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外售给钢铁厂做原料</w:t>
            </w:r>
          </w:p>
        </w:tc>
        <w:tc>
          <w:tcPr>
            <w:tcW w:w="3104" w:type="dxa"/>
            <w:vMerge w:val="restart"/>
            <w:tcBorders>
              <w:top w:val="single" w:sz="4" w:space="0" w:color="auto"/>
            </w:tcBorders>
            <w:vAlign w:val="center"/>
          </w:tcPr>
          <w:p w14:paraId="3B4C30D3"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外售给钢铁厂做原料</w:t>
            </w:r>
          </w:p>
        </w:tc>
      </w:tr>
      <w:tr w:rsidR="00546D84" w:rsidRPr="002B5AC8" w14:paraId="51C4C22C" w14:textId="77777777" w:rsidTr="00C742E0">
        <w:trPr>
          <w:trHeight w:val="128"/>
        </w:trPr>
        <w:tc>
          <w:tcPr>
            <w:tcW w:w="646" w:type="dxa"/>
            <w:vMerge/>
            <w:vAlign w:val="center"/>
          </w:tcPr>
          <w:p w14:paraId="2EFEF217" w14:textId="77777777" w:rsidR="00546D84" w:rsidRPr="002B5AC8" w:rsidRDefault="00546D84">
            <w:pPr>
              <w:spacing w:line="300" w:lineRule="exact"/>
              <w:jc w:val="center"/>
              <w:rPr>
                <w:rFonts w:ascii="Times New Roman" w:hAnsi="Times New Roman"/>
              </w:rPr>
            </w:pPr>
          </w:p>
        </w:tc>
        <w:tc>
          <w:tcPr>
            <w:tcW w:w="1222" w:type="dxa"/>
            <w:vAlign w:val="center"/>
          </w:tcPr>
          <w:p w14:paraId="059A1588"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焊渣</w:t>
            </w:r>
          </w:p>
        </w:tc>
        <w:tc>
          <w:tcPr>
            <w:tcW w:w="3626" w:type="dxa"/>
            <w:tcBorders>
              <w:top w:val="single" w:sz="4" w:space="0" w:color="auto"/>
            </w:tcBorders>
            <w:vAlign w:val="center"/>
          </w:tcPr>
          <w:p w14:paraId="0338A63A"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外售给钢铁厂做原料</w:t>
            </w:r>
          </w:p>
        </w:tc>
        <w:tc>
          <w:tcPr>
            <w:tcW w:w="3104" w:type="dxa"/>
            <w:vMerge/>
            <w:vAlign w:val="center"/>
          </w:tcPr>
          <w:p w14:paraId="2F4DABCE" w14:textId="77777777" w:rsidR="00546D84" w:rsidRPr="002B5AC8" w:rsidRDefault="00546D84">
            <w:pPr>
              <w:autoSpaceDE w:val="0"/>
              <w:autoSpaceDN w:val="0"/>
              <w:adjustRightInd w:val="0"/>
              <w:snapToGrid w:val="0"/>
              <w:spacing w:line="300" w:lineRule="exact"/>
              <w:jc w:val="center"/>
              <w:rPr>
                <w:rFonts w:ascii="Times New Roman" w:hAnsi="Times New Roman"/>
              </w:rPr>
            </w:pPr>
          </w:p>
        </w:tc>
      </w:tr>
      <w:tr w:rsidR="00546D84" w:rsidRPr="002B5AC8" w14:paraId="6BCDF04C" w14:textId="77777777" w:rsidTr="00C742E0">
        <w:trPr>
          <w:trHeight w:val="90"/>
        </w:trPr>
        <w:tc>
          <w:tcPr>
            <w:tcW w:w="646" w:type="dxa"/>
            <w:vMerge/>
            <w:vAlign w:val="center"/>
          </w:tcPr>
          <w:p w14:paraId="0459F5A5" w14:textId="77777777" w:rsidR="00546D84" w:rsidRPr="002B5AC8" w:rsidRDefault="00546D84">
            <w:pPr>
              <w:spacing w:line="300" w:lineRule="exact"/>
              <w:jc w:val="center"/>
              <w:rPr>
                <w:rFonts w:ascii="Times New Roman" w:hAnsi="Times New Roman"/>
              </w:rPr>
            </w:pPr>
          </w:p>
        </w:tc>
        <w:tc>
          <w:tcPr>
            <w:tcW w:w="1222" w:type="dxa"/>
            <w:vAlign w:val="center"/>
          </w:tcPr>
          <w:p w14:paraId="0A315E63"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除锈废渣</w:t>
            </w:r>
          </w:p>
        </w:tc>
        <w:tc>
          <w:tcPr>
            <w:tcW w:w="3626" w:type="dxa"/>
            <w:vAlign w:val="center"/>
          </w:tcPr>
          <w:p w14:paraId="22FEAC39"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外售给钢铁厂做原料</w:t>
            </w:r>
          </w:p>
        </w:tc>
        <w:tc>
          <w:tcPr>
            <w:tcW w:w="3104" w:type="dxa"/>
            <w:vMerge/>
            <w:vAlign w:val="center"/>
          </w:tcPr>
          <w:p w14:paraId="1F21B949" w14:textId="77777777" w:rsidR="00546D84" w:rsidRPr="002B5AC8" w:rsidRDefault="00546D84">
            <w:pPr>
              <w:autoSpaceDE w:val="0"/>
              <w:autoSpaceDN w:val="0"/>
              <w:adjustRightInd w:val="0"/>
              <w:snapToGrid w:val="0"/>
              <w:spacing w:line="300" w:lineRule="exact"/>
              <w:jc w:val="center"/>
              <w:rPr>
                <w:rFonts w:ascii="Times New Roman" w:hAnsi="Times New Roman"/>
              </w:rPr>
            </w:pPr>
          </w:p>
        </w:tc>
      </w:tr>
      <w:tr w:rsidR="00546D84" w:rsidRPr="002B5AC8" w14:paraId="0A22B530" w14:textId="77777777" w:rsidTr="00C742E0">
        <w:trPr>
          <w:trHeight w:val="350"/>
        </w:trPr>
        <w:tc>
          <w:tcPr>
            <w:tcW w:w="646" w:type="dxa"/>
            <w:vMerge/>
            <w:vAlign w:val="center"/>
          </w:tcPr>
          <w:p w14:paraId="56887816" w14:textId="77777777" w:rsidR="00546D84" w:rsidRPr="002B5AC8" w:rsidRDefault="00546D84">
            <w:pPr>
              <w:spacing w:line="300" w:lineRule="exact"/>
              <w:jc w:val="center"/>
              <w:rPr>
                <w:rFonts w:ascii="Times New Roman" w:hAnsi="Times New Roman"/>
              </w:rPr>
            </w:pPr>
          </w:p>
        </w:tc>
        <w:tc>
          <w:tcPr>
            <w:tcW w:w="1222" w:type="dxa"/>
            <w:tcBorders>
              <w:bottom w:val="single" w:sz="4" w:space="0" w:color="auto"/>
            </w:tcBorders>
            <w:vAlign w:val="center"/>
          </w:tcPr>
          <w:p w14:paraId="4C73D429" w14:textId="77777777" w:rsidR="00546D84" w:rsidRPr="002B5AC8" w:rsidRDefault="000C3432">
            <w:pPr>
              <w:autoSpaceDE w:val="0"/>
              <w:autoSpaceDN w:val="0"/>
              <w:adjustRightInd w:val="0"/>
              <w:snapToGrid w:val="0"/>
              <w:spacing w:line="300" w:lineRule="exact"/>
              <w:jc w:val="center"/>
              <w:rPr>
                <w:rFonts w:ascii="Times New Roman" w:hAnsi="Times New Roman"/>
                <w:szCs w:val="21"/>
              </w:rPr>
            </w:pPr>
            <w:proofErr w:type="gramStart"/>
            <w:r w:rsidRPr="002B5AC8">
              <w:rPr>
                <w:rFonts w:ascii="Times New Roman" w:hAnsi="Times New Roman"/>
              </w:rPr>
              <w:t>废漆桶</w:t>
            </w:r>
            <w:proofErr w:type="gramEnd"/>
          </w:p>
        </w:tc>
        <w:tc>
          <w:tcPr>
            <w:tcW w:w="3626" w:type="dxa"/>
            <w:tcBorders>
              <w:bottom w:val="single" w:sz="4" w:space="0" w:color="auto"/>
            </w:tcBorders>
            <w:vAlign w:val="center"/>
          </w:tcPr>
          <w:p w14:paraId="129EFF84" w14:textId="77777777" w:rsidR="00546D84" w:rsidRPr="002B5AC8" w:rsidRDefault="000C3432">
            <w:pPr>
              <w:autoSpaceDE w:val="0"/>
              <w:autoSpaceDN w:val="0"/>
              <w:adjustRightInd w:val="0"/>
              <w:snapToGrid w:val="0"/>
              <w:spacing w:line="300" w:lineRule="exact"/>
              <w:jc w:val="center"/>
              <w:rPr>
                <w:rFonts w:ascii="Times New Roman" w:hAnsi="Times New Roman"/>
                <w:szCs w:val="21"/>
              </w:rPr>
            </w:pPr>
            <w:r w:rsidRPr="002B5AC8">
              <w:rPr>
                <w:rFonts w:ascii="Times New Roman" w:hAnsi="Times New Roman"/>
                <w:szCs w:val="21"/>
              </w:rPr>
              <w:t>由生产厂家回收利用</w:t>
            </w:r>
          </w:p>
        </w:tc>
        <w:tc>
          <w:tcPr>
            <w:tcW w:w="3104" w:type="dxa"/>
            <w:tcBorders>
              <w:bottom w:val="single" w:sz="4" w:space="0" w:color="auto"/>
            </w:tcBorders>
            <w:vAlign w:val="center"/>
          </w:tcPr>
          <w:p w14:paraId="78BD1D87"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由厂家回收</w:t>
            </w:r>
          </w:p>
        </w:tc>
      </w:tr>
      <w:tr w:rsidR="00546D84" w:rsidRPr="002B5AC8" w14:paraId="3AFFE1A7" w14:textId="77777777" w:rsidTr="00C742E0">
        <w:trPr>
          <w:trHeight w:val="270"/>
        </w:trPr>
        <w:tc>
          <w:tcPr>
            <w:tcW w:w="646" w:type="dxa"/>
            <w:vMerge/>
            <w:vAlign w:val="center"/>
          </w:tcPr>
          <w:p w14:paraId="708DB0B3" w14:textId="77777777" w:rsidR="00546D84" w:rsidRPr="002B5AC8" w:rsidRDefault="00546D84">
            <w:pPr>
              <w:spacing w:line="300" w:lineRule="exact"/>
              <w:jc w:val="center"/>
              <w:rPr>
                <w:rFonts w:ascii="Times New Roman" w:hAnsi="Times New Roman"/>
              </w:rPr>
            </w:pPr>
          </w:p>
        </w:tc>
        <w:tc>
          <w:tcPr>
            <w:tcW w:w="1222" w:type="dxa"/>
            <w:tcBorders>
              <w:top w:val="single" w:sz="4" w:space="0" w:color="auto"/>
              <w:bottom w:val="single" w:sz="4" w:space="0" w:color="auto"/>
            </w:tcBorders>
            <w:vAlign w:val="center"/>
          </w:tcPr>
          <w:p w14:paraId="06C0C110" w14:textId="77777777" w:rsidR="00546D84" w:rsidRPr="002B5AC8" w:rsidRDefault="000C3432">
            <w:pPr>
              <w:autoSpaceDE w:val="0"/>
              <w:autoSpaceDN w:val="0"/>
              <w:adjustRightInd w:val="0"/>
              <w:snapToGrid w:val="0"/>
              <w:spacing w:line="300" w:lineRule="exact"/>
              <w:jc w:val="center"/>
              <w:rPr>
                <w:rFonts w:ascii="Times New Roman" w:hAnsi="Times New Roman"/>
                <w:szCs w:val="21"/>
              </w:rPr>
            </w:pPr>
            <w:proofErr w:type="gramStart"/>
            <w:r w:rsidRPr="002B5AC8">
              <w:rPr>
                <w:rFonts w:ascii="Times New Roman" w:hAnsi="Times New Roman"/>
              </w:rPr>
              <w:t>漆渣</w:t>
            </w:r>
            <w:proofErr w:type="gramEnd"/>
          </w:p>
        </w:tc>
        <w:tc>
          <w:tcPr>
            <w:tcW w:w="3626" w:type="dxa"/>
            <w:tcBorders>
              <w:top w:val="single" w:sz="4" w:space="0" w:color="auto"/>
              <w:bottom w:val="single" w:sz="4" w:space="0" w:color="auto"/>
            </w:tcBorders>
            <w:vAlign w:val="center"/>
          </w:tcPr>
          <w:p w14:paraId="2BBB2402" w14:textId="77777777" w:rsidR="00546D84" w:rsidRPr="002B5AC8" w:rsidRDefault="000C3432">
            <w:pPr>
              <w:autoSpaceDE w:val="0"/>
              <w:autoSpaceDN w:val="0"/>
              <w:adjustRightInd w:val="0"/>
              <w:snapToGrid w:val="0"/>
              <w:spacing w:line="300" w:lineRule="exact"/>
              <w:jc w:val="center"/>
              <w:rPr>
                <w:rFonts w:ascii="Times New Roman" w:hAnsi="Times New Roman"/>
                <w:szCs w:val="21"/>
              </w:rPr>
            </w:pPr>
            <w:r w:rsidRPr="002B5AC8">
              <w:rPr>
                <w:rFonts w:ascii="Times New Roman" w:hAnsi="Times New Roman"/>
                <w:szCs w:val="21"/>
              </w:rPr>
              <w:t>由有资质单位处置</w:t>
            </w:r>
          </w:p>
        </w:tc>
        <w:tc>
          <w:tcPr>
            <w:tcW w:w="3104" w:type="dxa"/>
            <w:vMerge w:val="restart"/>
            <w:tcBorders>
              <w:top w:val="single" w:sz="4" w:space="0" w:color="auto"/>
            </w:tcBorders>
            <w:vAlign w:val="center"/>
          </w:tcPr>
          <w:p w14:paraId="4561261C"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bCs/>
                <w:szCs w:val="21"/>
              </w:rPr>
              <w:t>委托有资质单位进行处置</w:t>
            </w:r>
          </w:p>
        </w:tc>
      </w:tr>
      <w:tr w:rsidR="00546D84" w:rsidRPr="002B5AC8" w14:paraId="2A1BA63E" w14:textId="77777777" w:rsidTr="00C742E0">
        <w:trPr>
          <w:trHeight w:val="232"/>
        </w:trPr>
        <w:tc>
          <w:tcPr>
            <w:tcW w:w="646" w:type="dxa"/>
            <w:vMerge/>
            <w:vAlign w:val="center"/>
          </w:tcPr>
          <w:p w14:paraId="0580A993" w14:textId="77777777" w:rsidR="00546D84" w:rsidRPr="002B5AC8" w:rsidRDefault="00546D84">
            <w:pPr>
              <w:spacing w:line="300" w:lineRule="exact"/>
              <w:jc w:val="center"/>
              <w:rPr>
                <w:rFonts w:ascii="Times New Roman" w:hAnsi="Times New Roman"/>
              </w:rPr>
            </w:pPr>
          </w:p>
        </w:tc>
        <w:tc>
          <w:tcPr>
            <w:tcW w:w="1222" w:type="dxa"/>
            <w:tcBorders>
              <w:top w:val="single" w:sz="4" w:space="0" w:color="auto"/>
              <w:bottom w:val="single" w:sz="4" w:space="0" w:color="auto"/>
            </w:tcBorders>
            <w:vAlign w:val="center"/>
          </w:tcPr>
          <w:p w14:paraId="33F62114"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废活性炭</w:t>
            </w:r>
          </w:p>
        </w:tc>
        <w:tc>
          <w:tcPr>
            <w:tcW w:w="3626" w:type="dxa"/>
            <w:tcBorders>
              <w:top w:val="single" w:sz="4" w:space="0" w:color="auto"/>
              <w:bottom w:val="single" w:sz="4" w:space="0" w:color="auto"/>
            </w:tcBorders>
            <w:vAlign w:val="center"/>
          </w:tcPr>
          <w:p w14:paraId="045FCA58"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szCs w:val="21"/>
              </w:rPr>
              <w:t>由有资质单位处置</w:t>
            </w:r>
          </w:p>
        </w:tc>
        <w:tc>
          <w:tcPr>
            <w:tcW w:w="3104" w:type="dxa"/>
            <w:vMerge/>
            <w:vAlign w:val="center"/>
          </w:tcPr>
          <w:p w14:paraId="69E24FC8" w14:textId="77777777" w:rsidR="00546D84" w:rsidRPr="002B5AC8" w:rsidRDefault="00546D84">
            <w:pPr>
              <w:autoSpaceDE w:val="0"/>
              <w:autoSpaceDN w:val="0"/>
              <w:adjustRightInd w:val="0"/>
              <w:snapToGrid w:val="0"/>
              <w:spacing w:line="300" w:lineRule="exact"/>
              <w:jc w:val="center"/>
              <w:rPr>
                <w:rFonts w:ascii="Times New Roman" w:hAnsi="Times New Roman"/>
              </w:rPr>
            </w:pPr>
          </w:p>
        </w:tc>
      </w:tr>
      <w:tr w:rsidR="00546D84" w:rsidRPr="002B5AC8" w14:paraId="243421FB" w14:textId="77777777" w:rsidTr="00C742E0">
        <w:trPr>
          <w:trHeight w:val="209"/>
        </w:trPr>
        <w:tc>
          <w:tcPr>
            <w:tcW w:w="646" w:type="dxa"/>
            <w:vMerge/>
            <w:vAlign w:val="center"/>
          </w:tcPr>
          <w:p w14:paraId="01C5524C" w14:textId="77777777" w:rsidR="00546D84" w:rsidRPr="002B5AC8" w:rsidRDefault="00546D84">
            <w:pPr>
              <w:spacing w:line="300" w:lineRule="exact"/>
              <w:jc w:val="center"/>
              <w:rPr>
                <w:rFonts w:ascii="Times New Roman" w:hAnsi="Times New Roman"/>
              </w:rPr>
            </w:pPr>
          </w:p>
        </w:tc>
        <w:tc>
          <w:tcPr>
            <w:tcW w:w="1222" w:type="dxa"/>
            <w:tcBorders>
              <w:top w:val="single" w:sz="4" w:space="0" w:color="auto"/>
              <w:bottom w:val="single" w:sz="4" w:space="0" w:color="auto"/>
            </w:tcBorders>
            <w:vAlign w:val="center"/>
          </w:tcPr>
          <w:p w14:paraId="09F2E2D0"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废过滤棉</w:t>
            </w:r>
          </w:p>
        </w:tc>
        <w:tc>
          <w:tcPr>
            <w:tcW w:w="3626" w:type="dxa"/>
            <w:tcBorders>
              <w:top w:val="single" w:sz="4" w:space="0" w:color="auto"/>
              <w:bottom w:val="single" w:sz="4" w:space="0" w:color="auto"/>
            </w:tcBorders>
            <w:vAlign w:val="center"/>
          </w:tcPr>
          <w:p w14:paraId="45F3F7B1"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szCs w:val="21"/>
              </w:rPr>
              <w:t>由有资质单位处置</w:t>
            </w:r>
          </w:p>
        </w:tc>
        <w:tc>
          <w:tcPr>
            <w:tcW w:w="3104" w:type="dxa"/>
            <w:vMerge/>
            <w:vAlign w:val="center"/>
          </w:tcPr>
          <w:p w14:paraId="3B721FA0" w14:textId="77777777" w:rsidR="00546D84" w:rsidRPr="002B5AC8" w:rsidRDefault="00546D84">
            <w:pPr>
              <w:autoSpaceDE w:val="0"/>
              <w:autoSpaceDN w:val="0"/>
              <w:adjustRightInd w:val="0"/>
              <w:snapToGrid w:val="0"/>
              <w:spacing w:line="300" w:lineRule="exact"/>
              <w:jc w:val="center"/>
              <w:rPr>
                <w:rFonts w:ascii="Times New Roman" w:hAnsi="Times New Roman"/>
              </w:rPr>
            </w:pPr>
          </w:p>
        </w:tc>
      </w:tr>
      <w:tr w:rsidR="00546D84" w:rsidRPr="002B5AC8" w14:paraId="080FE6CB" w14:textId="77777777" w:rsidTr="00C742E0">
        <w:trPr>
          <w:trHeight w:val="45"/>
        </w:trPr>
        <w:tc>
          <w:tcPr>
            <w:tcW w:w="646" w:type="dxa"/>
            <w:vMerge/>
            <w:vAlign w:val="center"/>
          </w:tcPr>
          <w:p w14:paraId="7F086063" w14:textId="77777777" w:rsidR="00546D84" w:rsidRPr="002B5AC8" w:rsidRDefault="00546D84">
            <w:pPr>
              <w:spacing w:line="300" w:lineRule="exact"/>
              <w:jc w:val="center"/>
              <w:rPr>
                <w:rFonts w:ascii="Times New Roman" w:hAnsi="Times New Roman"/>
              </w:rPr>
            </w:pPr>
          </w:p>
        </w:tc>
        <w:tc>
          <w:tcPr>
            <w:tcW w:w="1222" w:type="dxa"/>
            <w:tcBorders>
              <w:top w:val="single" w:sz="4" w:space="0" w:color="auto"/>
              <w:bottom w:val="single" w:sz="4" w:space="0" w:color="auto"/>
            </w:tcBorders>
            <w:vAlign w:val="center"/>
          </w:tcPr>
          <w:p w14:paraId="7F66BDBB"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废矿物油</w:t>
            </w:r>
          </w:p>
        </w:tc>
        <w:tc>
          <w:tcPr>
            <w:tcW w:w="3626" w:type="dxa"/>
            <w:tcBorders>
              <w:top w:val="single" w:sz="4" w:space="0" w:color="auto"/>
              <w:bottom w:val="single" w:sz="4" w:space="0" w:color="auto"/>
            </w:tcBorders>
            <w:vAlign w:val="center"/>
          </w:tcPr>
          <w:p w14:paraId="2389B43C"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szCs w:val="21"/>
              </w:rPr>
              <w:t>由有资质单位处置</w:t>
            </w:r>
          </w:p>
        </w:tc>
        <w:tc>
          <w:tcPr>
            <w:tcW w:w="3104" w:type="dxa"/>
            <w:vMerge/>
            <w:vAlign w:val="center"/>
          </w:tcPr>
          <w:p w14:paraId="74D41AAA" w14:textId="77777777" w:rsidR="00546D84" w:rsidRPr="002B5AC8" w:rsidRDefault="00546D84">
            <w:pPr>
              <w:autoSpaceDE w:val="0"/>
              <w:autoSpaceDN w:val="0"/>
              <w:adjustRightInd w:val="0"/>
              <w:snapToGrid w:val="0"/>
              <w:spacing w:line="300" w:lineRule="exact"/>
              <w:jc w:val="center"/>
              <w:rPr>
                <w:rFonts w:ascii="Times New Roman" w:hAnsi="Times New Roman"/>
              </w:rPr>
            </w:pPr>
          </w:p>
        </w:tc>
      </w:tr>
      <w:tr w:rsidR="00546D84" w:rsidRPr="002B5AC8" w14:paraId="6647B5F0" w14:textId="77777777" w:rsidTr="00C742E0">
        <w:trPr>
          <w:trHeight w:val="45"/>
        </w:trPr>
        <w:tc>
          <w:tcPr>
            <w:tcW w:w="646" w:type="dxa"/>
            <w:vMerge/>
            <w:vAlign w:val="center"/>
          </w:tcPr>
          <w:p w14:paraId="6515B71C" w14:textId="77777777" w:rsidR="00546D84" w:rsidRPr="002B5AC8" w:rsidRDefault="00546D84">
            <w:pPr>
              <w:spacing w:line="300" w:lineRule="exact"/>
              <w:jc w:val="center"/>
              <w:rPr>
                <w:rFonts w:ascii="Times New Roman" w:hAnsi="Times New Roman"/>
              </w:rPr>
            </w:pPr>
          </w:p>
        </w:tc>
        <w:tc>
          <w:tcPr>
            <w:tcW w:w="1222" w:type="dxa"/>
            <w:tcBorders>
              <w:top w:val="single" w:sz="4" w:space="0" w:color="auto"/>
              <w:bottom w:val="single" w:sz="4" w:space="0" w:color="auto"/>
            </w:tcBorders>
            <w:vAlign w:val="center"/>
          </w:tcPr>
          <w:p w14:paraId="0D1EA450"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废棉纱</w:t>
            </w:r>
          </w:p>
        </w:tc>
        <w:tc>
          <w:tcPr>
            <w:tcW w:w="3626" w:type="dxa"/>
            <w:tcBorders>
              <w:top w:val="single" w:sz="4" w:space="0" w:color="auto"/>
              <w:bottom w:val="single" w:sz="4" w:space="0" w:color="auto"/>
            </w:tcBorders>
            <w:vAlign w:val="center"/>
          </w:tcPr>
          <w:p w14:paraId="6B923D31"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szCs w:val="21"/>
              </w:rPr>
              <w:t>由有资质单位处置</w:t>
            </w:r>
          </w:p>
        </w:tc>
        <w:tc>
          <w:tcPr>
            <w:tcW w:w="3104" w:type="dxa"/>
            <w:vMerge/>
            <w:vAlign w:val="center"/>
          </w:tcPr>
          <w:p w14:paraId="6442807A" w14:textId="77777777" w:rsidR="00546D84" w:rsidRPr="002B5AC8" w:rsidRDefault="00546D84">
            <w:pPr>
              <w:autoSpaceDE w:val="0"/>
              <w:autoSpaceDN w:val="0"/>
              <w:adjustRightInd w:val="0"/>
              <w:snapToGrid w:val="0"/>
              <w:spacing w:line="300" w:lineRule="exact"/>
              <w:jc w:val="center"/>
              <w:rPr>
                <w:rFonts w:ascii="Times New Roman" w:hAnsi="Times New Roman"/>
              </w:rPr>
            </w:pPr>
          </w:p>
        </w:tc>
      </w:tr>
      <w:tr w:rsidR="00546D84" w:rsidRPr="002B5AC8" w14:paraId="73163042" w14:textId="77777777" w:rsidTr="00C742E0">
        <w:trPr>
          <w:trHeight w:val="209"/>
        </w:trPr>
        <w:tc>
          <w:tcPr>
            <w:tcW w:w="646" w:type="dxa"/>
            <w:vMerge/>
            <w:vAlign w:val="center"/>
          </w:tcPr>
          <w:p w14:paraId="681BAE6C" w14:textId="77777777" w:rsidR="00546D84" w:rsidRPr="002B5AC8" w:rsidRDefault="00546D84">
            <w:pPr>
              <w:spacing w:line="300" w:lineRule="exact"/>
              <w:jc w:val="center"/>
              <w:rPr>
                <w:rFonts w:ascii="Times New Roman" w:hAnsi="Times New Roman"/>
              </w:rPr>
            </w:pPr>
          </w:p>
        </w:tc>
        <w:tc>
          <w:tcPr>
            <w:tcW w:w="1222" w:type="dxa"/>
            <w:tcBorders>
              <w:top w:val="single" w:sz="4" w:space="0" w:color="auto"/>
              <w:bottom w:val="single" w:sz="4" w:space="0" w:color="auto"/>
            </w:tcBorders>
            <w:vAlign w:val="center"/>
          </w:tcPr>
          <w:p w14:paraId="08FF5734"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废灯管</w:t>
            </w:r>
          </w:p>
        </w:tc>
        <w:tc>
          <w:tcPr>
            <w:tcW w:w="3626" w:type="dxa"/>
            <w:tcBorders>
              <w:top w:val="single" w:sz="4" w:space="0" w:color="auto"/>
              <w:bottom w:val="single" w:sz="4" w:space="0" w:color="auto"/>
            </w:tcBorders>
            <w:vAlign w:val="center"/>
          </w:tcPr>
          <w:p w14:paraId="46C123EE"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由生产厂家收回维修或处置</w:t>
            </w:r>
          </w:p>
        </w:tc>
        <w:tc>
          <w:tcPr>
            <w:tcW w:w="3104" w:type="dxa"/>
            <w:vMerge/>
            <w:tcBorders>
              <w:bottom w:val="single" w:sz="4" w:space="0" w:color="auto"/>
            </w:tcBorders>
            <w:vAlign w:val="center"/>
          </w:tcPr>
          <w:p w14:paraId="7A8C4A95" w14:textId="77777777" w:rsidR="00546D84" w:rsidRPr="002B5AC8" w:rsidRDefault="00546D84">
            <w:pPr>
              <w:autoSpaceDE w:val="0"/>
              <w:autoSpaceDN w:val="0"/>
              <w:adjustRightInd w:val="0"/>
              <w:snapToGrid w:val="0"/>
              <w:spacing w:line="300" w:lineRule="exact"/>
              <w:jc w:val="center"/>
              <w:rPr>
                <w:rFonts w:ascii="Times New Roman" w:hAnsi="Times New Roman"/>
              </w:rPr>
            </w:pPr>
          </w:p>
        </w:tc>
      </w:tr>
      <w:tr w:rsidR="00546D84" w:rsidRPr="002B5AC8" w14:paraId="63CB8137" w14:textId="77777777" w:rsidTr="00C742E0">
        <w:trPr>
          <w:trHeight w:val="1162"/>
        </w:trPr>
        <w:tc>
          <w:tcPr>
            <w:tcW w:w="646" w:type="dxa"/>
            <w:vAlign w:val="center"/>
          </w:tcPr>
          <w:p w14:paraId="3546572D" w14:textId="77777777" w:rsidR="00546D84" w:rsidRPr="002B5AC8" w:rsidRDefault="000C3432">
            <w:pPr>
              <w:spacing w:line="300" w:lineRule="exact"/>
              <w:jc w:val="center"/>
              <w:rPr>
                <w:rFonts w:ascii="Times New Roman" w:hAnsi="Times New Roman"/>
              </w:rPr>
            </w:pPr>
            <w:r w:rsidRPr="002B5AC8">
              <w:rPr>
                <w:rFonts w:ascii="Times New Roman" w:hAnsi="Times New Roman"/>
              </w:rPr>
              <w:t>噪声</w:t>
            </w:r>
          </w:p>
        </w:tc>
        <w:tc>
          <w:tcPr>
            <w:tcW w:w="1222" w:type="dxa"/>
            <w:vAlign w:val="center"/>
          </w:tcPr>
          <w:p w14:paraId="668B3548"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生产设备</w:t>
            </w:r>
          </w:p>
        </w:tc>
        <w:tc>
          <w:tcPr>
            <w:tcW w:w="3626" w:type="dxa"/>
            <w:vAlign w:val="center"/>
          </w:tcPr>
          <w:p w14:paraId="0588067E"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对高噪声设备采取必要的降噪措施，给设备安装消声器、房屋降噪、以及在厂区周围建绿化带和围墙，通过以上措施基本上不会对周围环境产生影响</w:t>
            </w:r>
          </w:p>
        </w:tc>
        <w:tc>
          <w:tcPr>
            <w:tcW w:w="3104" w:type="dxa"/>
            <w:tcBorders>
              <w:top w:val="single" w:sz="4" w:space="0" w:color="auto"/>
            </w:tcBorders>
            <w:vAlign w:val="center"/>
          </w:tcPr>
          <w:p w14:paraId="4E6DC280"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bCs/>
                <w:szCs w:val="21"/>
              </w:rPr>
              <w:t>选用低噪声设备，基础减震、设置软连接、厂房隔声等降噪措施</w:t>
            </w:r>
          </w:p>
        </w:tc>
      </w:tr>
      <w:tr w:rsidR="00546D84" w:rsidRPr="002B5AC8" w14:paraId="35DE1A44" w14:textId="77777777" w:rsidTr="00C742E0">
        <w:trPr>
          <w:trHeight w:val="269"/>
        </w:trPr>
        <w:tc>
          <w:tcPr>
            <w:tcW w:w="646" w:type="dxa"/>
            <w:vAlign w:val="center"/>
          </w:tcPr>
          <w:p w14:paraId="1128F738" w14:textId="77777777" w:rsidR="00546D84" w:rsidRPr="002B5AC8" w:rsidRDefault="000C3432">
            <w:pPr>
              <w:spacing w:line="300" w:lineRule="exact"/>
              <w:jc w:val="center"/>
              <w:rPr>
                <w:rFonts w:ascii="Times New Roman" w:hAnsi="Times New Roman"/>
              </w:rPr>
            </w:pPr>
            <w:r w:rsidRPr="002B5AC8">
              <w:rPr>
                <w:rFonts w:ascii="Times New Roman" w:hAnsi="Times New Roman"/>
              </w:rPr>
              <w:t>其他</w:t>
            </w:r>
          </w:p>
        </w:tc>
        <w:tc>
          <w:tcPr>
            <w:tcW w:w="4848" w:type="dxa"/>
            <w:gridSpan w:val="2"/>
            <w:vAlign w:val="center"/>
          </w:tcPr>
          <w:p w14:paraId="6BA0E9D2"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厂区绿化面积</w:t>
            </w:r>
            <w:r w:rsidRPr="002B5AC8">
              <w:rPr>
                <w:rFonts w:ascii="Times New Roman" w:hAnsi="Times New Roman"/>
              </w:rPr>
              <w:t>100m</w:t>
            </w:r>
            <w:r w:rsidRPr="002B5AC8">
              <w:rPr>
                <w:rFonts w:ascii="Times New Roman" w:hAnsi="Times New Roman"/>
                <w:vertAlign w:val="superscript"/>
              </w:rPr>
              <w:t>2</w:t>
            </w:r>
          </w:p>
        </w:tc>
        <w:tc>
          <w:tcPr>
            <w:tcW w:w="3104" w:type="dxa"/>
            <w:vAlign w:val="center"/>
          </w:tcPr>
          <w:p w14:paraId="17370C43" w14:textId="77777777" w:rsidR="00546D84" w:rsidRPr="002B5AC8" w:rsidRDefault="000C3432">
            <w:pPr>
              <w:autoSpaceDE w:val="0"/>
              <w:autoSpaceDN w:val="0"/>
              <w:adjustRightInd w:val="0"/>
              <w:snapToGrid w:val="0"/>
              <w:spacing w:line="300" w:lineRule="exact"/>
              <w:jc w:val="center"/>
              <w:rPr>
                <w:rFonts w:ascii="Times New Roman" w:hAnsi="Times New Roman"/>
              </w:rPr>
            </w:pPr>
            <w:r w:rsidRPr="002B5AC8">
              <w:rPr>
                <w:rFonts w:ascii="Times New Roman" w:hAnsi="Times New Roman"/>
              </w:rPr>
              <w:t>厂区绿化</w:t>
            </w:r>
          </w:p>
        </w:tc>
      </w:tr>
    </w:tbl>
    <w:p w14:paraId="24A277D3" w14:textId="77777777" w:rsidR="00546D84" w:rsidRPr="002B5AC8" w:rsidRDefault="000C3432">
      <w:pPr>
        <w:pStyle w:val="Default"/>
        <w:spacing w:line="440" w:lineRule="exact"/>
        <w:jc w:val="center"/>
        <w:rPr>
          <w:rFonts w:ascii="Times New Roman" w:hAnsi="Times New Roman" w:cs="Times New Roman"/>
          <w:b/>
          <w:color w:val="auto"/>
          <w:sz w:val="21"/>
          <w:szCs w:val="21"/>
        </w:rPr>
      </w:pPr>
      <w:r w:rsidRPr="002B5AC8">
        <w:rPr>
          <w:rFonts w:ascii="Times New Roman" w:hAnsi="Times New Roman" w:cs="Times New Roman"/>
          <w:b/>
          <w:color w:val="auto"/>
          <w:sz w:val="21"/>
          <w:szCs w:val="21"/>
        </w:rPr>
        <w:lastRenderedPageBreak/>
        <w:t>表</w:t>
      </w:r>
      <w:r w:rsidRPr="002B5AC8">
        <w:rPr>
          <w:rFonts w:ascii="Times New Roman" w:hAnsi="Times New Roman" w:cs="Times New Roman"/>
          <w:b/>
          <w:color w:val="auto"/>
          <w:sz w:val="21"/>
          <w:szCs w:val="21"/>
        </w:rPr>
        <w:t xml:space="preserve">4    </w:t>
      </w:r>
      <w:r w:rsidRPr="002B5AC8">
        <w:rPr>
          <w:rFonts w:ascii="Times New Roman" w:hAnsi="Times New Roman" w:cs="Times New Roman"/>
          <w:b/>
          <w:color w:val="auto"/>
          <w:sz w:val="21"/>
          <w:szCs w:val="21"/>
        </w:rPr>
        <w:t>环境影响评价文件的批复文件有关要求落实情况汇总表</w:t>
      </w:r>
    </w:p>
    <w:tbl>
      <w:tblPr>
        <w:tblW w:w="8778"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413"/>
        <w:gridCol w:w="4102"/>
        <w:gridCol w:w="3602"/>
        <w:gridCol w:w="661"/>
      </w:tblGrid>
      <w:tr w:rsidR="00546D84" w:rsidRPr="002B5AC8" w14:paraId="2662E8EF" w14:textId="77777777">
        <w:trPr>
          <w:cantSplit/>
          <w:trHeight w:val="360"/>
        </w:trPr>
        <w:tc>
          <w:tcPr>
            <w:tcW w:w="413" w:type="dxa"/>
            <w:vMerge w:val="restart"/>
            <w:vAlign w:val="center"/>
          </w:tcPr>
          <w:p w14:paraId="07DB9A52" w14:textId="77777777" w:rsidR="00546D84" w:rsidRPr="002B5AC8" w:rsidRDefault="000C3432">
            <w:pPr>
              <w:rPr>
                <w:rFonts w:ascii="Times New Roman" w:hAnsi="Times New Roman"/>
                <w:color w:val="FF0000"/>
                <w:szCs w:val="21"/>
              </w:rPr>
            </w:pPr>
            <w:r w:rsidRPr="002B5AC8">
              <w:rPr>
                <w:rFonts w:ascii="Times New Roman" w:hAnsi="Times New Roman"/>
                <w:szCs w:val="21"/>
              </w:rPr>
              <w:t>环</w:t>
            </w:r>
            <w:proofErr w:type="gramStart"/>
            <w:r w:rsidRPr="002B5AC8">
              <w:rPr>
                <w:rFonts w:ascii="Times New Roman" w:hAnsi="Times New Roman"/>
                <w:szCs w:val="21"/>
              </w:rPr>
              <w:t>评报告</w:t>
            </w:r>
            <w:proofErr w:type="gramEnd"/>
            <w:r w:rsidRPr="002B5AC8">
              <w:rPr>
                <w:rFonts w:ascii="Times New Roman" w:hAnsi="Times New Roman"/>
                <w:szCs w:val="21"/>
              </w:rPr>
              <w:t>批复要求</w:t>
            </w:r>
          </w:p>
        </w:tc>
        <w:tc>
          <w:tcPr>
            <w:tcW w:w="7704" w:type="dxa"/>
            <w:gridSpan w:val="2"/>
            <w:vAlign w:val="center"/>
          </w:tcPr>
          <w:p w14:paraId="0EBBE5E7" w14:textId="77777777" w:rsidR="00546D84" w:rsidRPr="002B5AC8" w:rsidRDefault="000C3432">
            <w:pPr>
              <w:spacing w:line="240" w:lineRule="exact"/>
              <w:jc w:val="left"/>
              <w:rPr>
                <w:rFonts w:ascii="Times New Roman" w:hAnsi="Times New Roman"/>
                <w:szCs w:val="21"/>
              </w:rPr>
            </w:pPr>
            <w:r w:rsidRPr="002B5AC8">
              <w:rPr>
                <w:rFonts w:ascii="Times New Roman" w:hAnsi="Times New Roman"/>
                <w:szCs w:val="21"/>
              </w:rPr>
              <w:t>吕梁市生态环境局文水分局</w:t>
            </w:r>
            <w:r w:rsidRPr="002B5AC8">
              <w:rPr>
                <w:rFonts w:ascii="Times New Roman" w:hAnsi="Times New Roman"/>
                <w:szCs w:val="21"/>
              </w:rPr>
              <w:t xml:space="preserve">  </w:t>
            </w:r>
            <w:r w:rsidRPr="002B5AC8">
              <w:rPr>
                <w:rFonts w:ascii="Times New Roman" w:hAnsi="Times New Roman"/>
                <w:szCs w:val="21"/>
              </w:rPr>
              <w:t>文环行审</w:t>
            </w:r>
            <w:r w:rsidRPr="002B5AC8">
              <w:rPr>
                <w:rFonts w:ascii="Times New Roman" w:hAnsi="Times New Roman"/>
                <w:szCs w:val="21"/>
              </w:rPr>
              <w:t>[2020]10</w:t>
            </w:r>
            <w:r w:rsidRPr="002B5AC8">
              <w:rPr>
                <w:rFonts w:ascii="Times New Roman" w:hAnsi="Times New Roman"/>
                <w:szCs w:val="21"/>
              </w:rPr>
              <w:t>号</w:t>
            </w:r>
          </w:p>
        </w:tc>
        <w:tc>
          <w:tcPr>
            <w:tcW w:w="661" w:type="dxa"/>
            <w:vAlign w:val="center"/>
          </w:tcPr>
          <w:p w14:paraId="596F858A" w14:textId="77777777" w:rsidR="00546D84" w:rsidRPr="002B5AC8" w:rsidRDefault="00546D84">
            <w:pPr>
              <w:spacing w:line="240" w:lineRule="exact"/>
              <w:jc w:val="left"/>
              <w:rPr>
                <w:rFonts w:ascii="Times New Roman" w:hAnsi="Times New Roman"/>
                <w:szCs w:val="21"/>
              </w:rPr>
            </w:pPr>
          </w:p>
        </w:tc>
      </w:tr>
      <w:tr w:rsidR="00546D84" w:rsidRPr="002B5AC8" w14:paraId="37ABD35A" w14:textId="77777777">
        <w:trPr>
          <w:cantSplit/>
          <w:trHeight w:val="293"/>
        </w:trPr>
        <w:tc>
          <w:tcPr>
            <w:tcW w:w="413" w:type="dxa"/>
            <w:vMerge/>
            <w:vAlign w:val="center"/>
          </w:tcPr>
          <w:p w14:paraId="3B8EDE95" w14:textId="77777777" w:rsidR="00546D84" w:rsidRPr="002B5AC8" w:rsidRDefault="00546D84">
            <w:pPr>
              <w:widowControl/>
              <w:jc w:val="left"/>
              <w:rPr>
                <w:rFonts w:ascii="Times New Roman" w:hAnsi="Times New Roman"/>
                <w:color w:val="FF0000"/>
                <w:szCs w:val="21"/>
              </w:rPr>
            </w:pPr>
          </w:p>
        </w:tc>
        <w:tc>
          <w:tcPr>
            <w:tcW w:w="4102" w:type="dxa"/>
            <w:vAlign w:val="center"/>
          </w:tcPr>
          <w:p w14:paraId="72FDD816" w14:textId="77777777" w:rsidR="00546D84" w:rsidRPr="002B5AC8" w:rsidRDefault="000C3432">
            <w:pPr>
              <w:spacing w:line="240" w:lineRule="exact"/>
              <w:jc w:val="left"/>
              <w:rPr>
                <w:rFonts w:ascii="Times New Roman" w:hAnsi="Times New Roman"/>
                <w:szCs w:val="21"/>
              </w:rPr>
            </w:pPr>
            <w:r w:rsidRPr="002B5AC8">
              <w:rPr>
                <w:rFonts w:ascii="Times New Roman" w:hAnsi="Times New Roman"/>
                <w:szCs w:val="21"/>
              </w:rPr>
              <w:t>主要内容</w:t>
            </w:r>
          </w:p>
        </w:tc>
        <w:tc>
          <w:tcPr>
            <w:tcW w:w="3602" w:type="dxa"/>
            <w:vAlign w:val="center"/>
          </w:tcPr>
          <w:p w14:paraId="0F57BBA8" w14:textId="77777777" w:rsidR="00546D84" w:rsidRPr="002B5AC8" w:rsidRDefault="000C3432">
            <w:pPr>
              <w:spacing w:line="240" w:lineRule="exact"/>
              <w:jc w:val="left"/>
              <w:rPr>
                <w:rFonts w:ascii="Times New Roman" w:hAnsi="Times New Roman"/>
                <w:szCs w:val="21"/>
              </w:rPr>
            </w:pPr>
            <w:r w:rsidRPr="002B5AC8">
              <w:rPr>
                <w:rFonts w:ascii="Times New Roman" w:hAnsi="Times New Roman"/>
                <w:szCs w:val="21"/>
              </w:rPr>
              <w:t>落实情况</w:t>
            </w:r>
          </w:p>
        </w:tc>
        <w:tc>
          <w:tcPr>
            <w:tcW w:w="661" w:type="dxa"/>
            <w:vAlign w:val="center"/>
          </w:tcPr>
          <w:p w14:paraId="33C6D2A8" w14:textId="77777777" w:rsidR="00546D84" w:rsidRPr="002B5AC8" w:rsidRDefault="000C3432">
            <w:pPr>
              <w:spacing w:line="240" w:lineRule="exact"/>
              <w:jc w:val="left"/>
              <w:rPr>
                <w:rFonts w:ascii="Times New Roman" w:hAnsi="Times New Roman"/>
                <w:szCs w:val="21"/>
              </w:rPr>
            </w:pPr>
            <w:r w:rsidRPr="002B5AC8">
              <w:rPr>
                <w:rFonts w:ascii="Times New Roman" w:hAnsi="Times New Roman"/>
                <w:szCs w:val="21"/>
              </w:rPr>
              <w:t>完成</w:t>
            </w:r>
          </w:p>
          <w:p w14:paraId="6D8C3A77" w14:textId="77777777" w:rsidR="00546D84" w:rsidRPr="002B5AC8" w:rsidRDefault="000C3432">
            <w:pPr>
              <w:spacing w:line="240" w:lineRule="exact"/>
              <w:jc w:val="left"/>
              <w:rPr>
                <w:rFonts w:ascii="Times New Roman" w:hAnsi="Times New Roman"/>
                <w:szCs w:val="21"/>
              </w:rPr>
            </w:pPr>
            <w:r w:rsidRPr="002B5AC8">
              <w:rPr>
                <w:rFonts w:ascii="Times New Roman" w:hAnsi="Times New Roman"/>
                <w:szCs w:val="21"/>
              </w:rPr>
              <w:t>情况</w:t>
            </w:r>
          </w:p>
        </w:tc>
      </w:tr>
      <w:tr w:rsidR="00546D84" w:rsidRPr="002B5AC8" w14:paraId="5D7B8735" w14:textId="77777777" w:rsidTr="00F853D1">
        <w:trPr>
          <w:cantSplit/>
          <w:trHeight w:val="2501"/>
        </w:trPr>
        <w:tc>
          <w:tcPr>
            <w:tcW w:w="413" w:type="dxa"/>
            <w:vMerge/>
            <w:vAlign w:val="center"/>
          </w:tcPr>
          <w:p w14:paraId="55D801BB" w14:textId="77777777" w:rsidR="00546D84" w:rsidRPr="002B5AC8" w:rsidRDefault="00546D84">
            <w:pPr>
              <w:widowControl/>
              <w:jc w:val="left"/>
              <w:rPr>
                <w:rFonts w:ascii="Times New Roman" w:hAnsi="Times New Roman"/>
                <w:color w:val="FF0000"/>
                <w:szCs w:val="21"/>
              </w:rPr>
            </w:pPr>
          </w:p>
        </w:tc>
        <w:tc>
          <w:tcPr>
            <w:tcW w:w="4102" w:type="dxa"/>
            <w:vAlign w:val="center"/>
          </w:tcPr>
          <w:p w14:paraId="5AC73B33" w14:textId="77777777" w:rsidR="00546D84" w:rsidRPr="002B5AC8" w:rsidRDefault="000C3432">
            <w:pPr>
              <w:rPr>
                <w:rFonts w:ascii="Times New Roman" w:hAnsi="Times New Roman"/>
                <w:szCs w:val="21"/>
              </w:rPr>
            </w:pPr>
            <w:r w:rsidRPr="002B5AC8">
              <w:rPr>
                <w:rFonts w:ascii="Times New Roman" w:hAnsi="Times New Roman"/>
                <w:szCs w:val="21"/>
              </w:rPr>
              <w:t>1</w:t>
            </w:r>
            <w:r w:rsidRPr="002B5AC8">
              <w:rPr>
                <w:rFonts w:ascii="Times New Roman" w:hAnsi="Times New Roman"/>
                <w:szCs w:val="21"/>
              </w:rPr>
              <w:t>、严格落实大气污染防治措施。切割、焊接、打磨产生的烟（粉）尘收集后经布袋除尘器处理确保颗粒物排放浓度满足《大气污染物综合排放标准》（</w:t>
            </w:r>
            <w:r w:rsidRPr="002B5AC8">
              <w:rPr>
                <w:rFonts w:ascii="Times New Roman" w:hAnsi="Times New Roman"/>
                <w:szCs w:val="21"/>
              </w:rPr>
              <w:t>GB16297-1996</w:t>
            </w:r>
            <w:r w:rsidRPr="002B5AC8">
              <w:rPr>
                <w:rFonts w:ascii="Times New Roman" w:hAnsi="Times New Roman"/>
                <w:szCs w:val="21"/>
              </w:rPr>
              <w:t>）中表</w:t>
            </w:r>
            <w:r w:rsidRPr="002B5AC8">
              <w:rPr>
                <w:rFonts w:ascii="Times New Roman" w:hAnsi="Times New Roman"/>
                <w:szCs w:val="21"/>
              </w:rPr>
              <w:t>2.</w:t>
            </w:r>
            <w:r w:rsidRPr="002B5AC8">
              <w:rPr>
                <w:rFonts w:ascii="Times New Roman" w:hAnsi="Times New Roman"/>
                <w:szCs w:val="21"/>
              </w:rPr>
              <w:t>标准限值要求。</w:t>
            </w:r>
            <w:r w:rsidRPr="002B5AC8">
              <w:rPr>
                <w:rFonts w:ascii="Times New Roman" w:hAnsi="Times New Roman"/>
                <w:szCs w:val="21"/>
              </w:rPr>
              <w:t xml:space="preserve"> </w:t>
            </w:r>
            <w:r w:rsidRPr="002B5AC8">
              <w:rPr>
                <w:rFonts w:ascii="Times New Roman" w:hAnsi="Times New Roman"/>
                <w:szCs w:val="21"/>
              </w:rPr>
              <w:t>喷漆、烘干工序须配备稳定、高效的</w:t>
            </w:r>
            <w:r w:rsidRPr="002B5AC8">
              <w:rPr>
                <w:rFonts w:ascii="Times New Roman" w:hAnsi="Times New Roman"/>
                <w:szCs w:val="21"/>
              </w:rPr>
              <w:t>VOCs</w:t>
            </w:r>
            <w:r w:rsidRPr="002B5AC8">
              <w:rPr>
                <w:rFonts w:ascii="Times New Roman" w:hAnsi="Times New Roman"/>
                <w:szCs w:val="21"/>
              </w:rPr>
              <w:t>处理装置，确保有机废气排放浓度达到《山西省重点行业挥发性有机物（</w:t>
            </w:r>
            <w:r w:rsidRPr="002B5AC8">
              <w:rPr>
                <w:rFonts w:ascii="Times New Roman" w:hAnsi="Times New Roman"/>
                <w:szCs w:val="21"/>
              </w:rPr>
              <w:t>VOCs</w:t>
            </w:r>
            <w:r w:rsidRPr="002B5AC8">
              <w:rPr>
                <w:rFonts w:ascii="Times New Roman" w:hAnsi="Times New Roman"/>
                <w:szCs w:val="21"/>
              </w:rPr>
              <w:t>）</w:t>
            </w:r>
            <w:r w:rsidRPr="002B5AC8">
              <w:rPr>
                <w:rFonts w:ascii="Times New Roman" w:hAnsi="Times New Roman"/>
                <w:szCs w:val="21"/>
              </w:rPr>
              <w:t>2017</w:t>
            </w:r>
            <w:r w:rsidRPr="002B5AC8">
              <w:rPr>
                <w:rFonts w:ascii="Times New Roman" w:hAnsi="Times New Roman"/>
                <w:szCs w:val="21"/>
              </w:rPr>
              <w:t>年年专项治理方案》中工业涂</w:t>
            </w:r>
            <w:proofErr w:type="gramStart"/>
            <w:r w:rsidRPr="002B5AC8">
              <w:rPr>
                <w:rFonts w:ascii="Times New Roman" w:hAnsi="Times New Roman"/>
                <w:szCs w:val="21"/>
              </w:rPr>
              <w:t>装行业</w:t>
            </w:r>
            <w:proofErr w:type="gramEnd"/>
            <w:r w:rsidRPr="002B5AC8">
              <w:rPr>
                <w:rFonts w:ascii="Times New Roman" w:hAnsi="Times New Roman"/>
                <w:szCs w:val="21"/>
              </w:rPr>
              <w:t>标准。</w:t>
            </w:r>
          </w:p>
        </w:tc>
        <w:tc>
          <w:tcPr>
            <w:tcW w:w="3602" w:type="dxa"/>
            <w:vAlign w:val="center"/>
          </w:tcPr>
          <w:p w14:paraId="2836EC52" w14:textId="69F12930" w:rsidR="00546D84" w:rsidRPr="002B5AC8" w:rsidRDefault="000C3432">
            <w:pPr>
              <w:rPr>
                <w:rFonts w:ascii="Times New Roman" w:hAnsi="Times New Roman"/>
                <w:color w:val="FF0000"/>
                <w:szCs w:val="21"/>
              </w:rPr>
            </w:pPr>
            <w:r w:rsidRPr="002B5AC8">
              <w:rPr>
                <w:rFonts w:ascii="Times New Roman" w:hAnsi="Times New Roman"/>
                <w:bCs/>
                <w:szCs w:val="21"/>
              </w:rPr>
              <w:t>使</w:t>
            </w:r>
            <w:r w:rsidRPr="002B5AC8">
              <w:rPr>
                <w:rFonts w:ascii="Times New Roman" w:hAnsi="Times New Roman"/>
                <w:szCs w:val="21"/>
              </w:rPr>
              <w:t>用火焰切割机切割，通过</w:t>
            </w:r>
            <w:r w:rsidRPr="002B5AC8">
              <w:rPr>
                <w:rFonts w:ascii="Times New Roman" w:hAnsi="Times New Roman"/>
                <w:szCs w:val="21"/>
              </w:rPr>
              <w:t>1</w:t>
            </w:r>
            <w:r w:rsidRPr="002B5AC8">
              <w:rPr>
                <w:rFonts w:ascii="Times New Roman" w:hAnsi="Times New Roman"/>
                <w:szCs w:val="21"/>
              </w:rPr>
              <w:t>套布袋除尘器处理后，经</w:t>
            </w:r>
            <w:r w:rsidRPr="002B5AC8">
              <w:rPr>
                <w:rFonts w:ascii="Times New Roman" w:hAnsi="Times New Roman"/>
                <w:szCs w:val="21"/>
              </w:rPr>
              <w:t>15m</w:t>
            </w:r>
            <w:r w:rsidRPr="002B5AC8">
              <w:rPr>
                <w:rFonts w:ascii="Times New Roman" w:hAnsi="Times New Roman"/>
                <w:szCs w:val="21"/>
              </w:rPr>
              <w:t>高排气筒排放；设置固定焊接区，焊接、打磨废气与火焰切割机共用除尘器除尘。确保烟（粉）</w:t>
            </w:r>
            <w:proofErr w:type="gramStart"/>
            <w:r w:rsidRPr="002B5AC8">
              <w:rPr>
                <w:rFonts w:ascii="Times New Roman" w:hAnsi="Times New Roman"/>
                <w:szCs w:val="21"/>
              </w:rPr>
              <w:t>尘满足</w:t>
            </w:r>
            <w:proofErr w:type="gramEnd"/>
            <w:r w:rsidRPr="002B5AC8">
              <w:rPr>
                <w:rFonts w:ascii="Times New Roman" w:hAnsi="Times New Roman"/>
                <w:szCs w:val="21"/>
              </w:rPr>
              <w:t>标准要求；喷漆和烘干均在全封闭固定式喷漆房内完成，废气经一套</w:t>
            </w:r>
            <w:r w:rsidRPr="002B5AC8">
              <w:rPr>
                <w:rFonts w:ascii="Times New Roman" w:hAnsi="Times New Roman"/>
                <w:szCs w:val="21"/>
              </w:rPr>
              <w:t>“</w:t>
            </w:r>
            <w:r w:rsidRPr="002B5AC8">
              <w:rPr>
                <w:rFonts w:ascii="Times New Roman" w:hAnsi="Times New Roman"/>
                <w:szCs w:val="21"/>
              </w:rPr>
              <w:t>滤棉</w:t>
            </w:r>
            <w:r w:rsidRPr="002B5AC8">
              <w:rPr>
                <w:rFonts w:ascii="Times New Roman" w:hAnsi="Times New Roman"/>
                <w:szCs w:val="21"/>
              </w:rPr>
              <w:t>+UV</w:t>
            </w:r>
            <w:r w:rsidRPr="002B5AC8">
              <w:rPr>
                <w:rFonts w:ascii="Times New Roman" w:hAnsi="Times New Roman"/>
                <w:szCs w:val="21"/>
              </w:rPr>
              <w:t>光催化氧化装置</w:t>
            </w:r>
            <w:r w:rsidRPr="002B5AC8">
              <w:rPr>
                <w:rFonts w:ascii="Times New Roman" w:hAnsi="Times New Roman"/>
                <w:szCs w:val="21"/>
              </w:rPr>
              <w:t>+</w:t>
            </w:r>
            <w:r w:rsidRPr="002B5AC8">
              <w:rPr>
                <w:rFonts w:ascii="Times New Roman" w:hAnsi="Times New Roman"/>
                <w:szCs w:val="21"/>
              </w:rPr>
              <w:t>活性炭吸附装置</w:t>
            </w:r>
            <w:r w:rsidRPr="002B5AC8">
              <w:rPr>
                <w:rFonts w:ascii="Times New Roman" w:hAnsi="Times New Roman"/>
                <w:szCs w:val="21"/>
              </w:rPr>
              <w:t>”</w:t>
            </w:r>
            <w:r w:rsidRPr="002B5AC8">
              <w:rPr>
                <w:rFonts w:ascii="Times New Roman" w:hAnsi="Times New Roman"/>
                <w:szCs w:val="21"/>
              </w:rPr>
              <w:t>处置，经</w:t>
            </w:r>
            <w:r w:rsidRPr="002B5AC8">
              <w:rPr>
                <w:rFonts w:ascii="Times New Roman" w:hAnsi="Times New Roman"/>
                <w:szCs w:val="21"/>
              </w:rPr>
              <w:t>15m</w:t>
            </w:r>
            <w:r w:rsidRPr="002B5AC8">
              <w:rPr>
                <w:rFonts w:ascii="Times New Roman" w:hAnsi="Times New Roman"/>
                <w:szCs w:val="21"/>
              </w:rPr>
              <w:t>排气筒排</w:t>
            </w:r>
            <w:r w:rsidRPr="002B5AC8">
              <w:rPr>
                <w:rFonts w:ascii="Times New Roman" w:hAnsi="Times New Roman"/>
                <w:bCs/>
                <w:szCs w:val="21"/>
              </w:rPr>
              <w:t>放，满足工业涂</w:t>
            </w:r>
            <w:proofErr w:type="gramStart"/>
            <w:r w:rsidRPr="002B5AC8">
              <w:rPr>
                <w:rFonts w:ascii="Times New Roman" w:hAnsi="Times New Roman"/>
                <w:bCs/>
                <w:szCs w:val="21"/>
              </w:rPr>
              <w:t>装标准</w:t>
            </w:r>
            <w:proofErr w:type="gramEnd"/>
            <w:r w:rsidRPr="002B5AC8">
              <w:rPr>
                <w:rFonts w:ascii="Times New Roman" w:hAnsi="Times New Roman"/>
                <w:bCs/>
                <w:szCs w:val="21"/>
              </w:rPr>
              <w:t>要求。</w:t>
            </w:r>
          </w:p>
        </w:tc>
        <w:tc>
          <w:tcPr>
            <w:tcW w:w="661" w:type="dxa"/>
            <w:vAlign w:val="center"/>
          </w:tcPr>
          <w:p w14:paraId="5E14C2A1" w14:textId="77777777" w:rsidR="00546D84" w:rsidRPr="002B5AC8" w:rsidRDefault="000C3432">
            <w:pPr>
              <w:rPr>
                <w:rFonts w:ascii="Times New Roman" w:hAnsi="Times New Roman"/>
                <w:szCs w:val="21"/>
              </w:rPr>
            </w:pPr>
            <w:r w:rsidRPr="002B5AC8">
              <w:rPr>
                <w:rFonts w:ascii="Times New Roman" w:hAnsi="Times New Roman"/>
                <w:szCs w:val="21"/>
              </w:rPr>
              <w:t>完成</w:t>
            </w:r>
          </w:p>
        </w:tc>
      </w:tr>
      <w:tr w:rsidR="00546D84" w:rsidRPr="002B5AC8" w14:paraId="3BD63332" w14:textId="77777777" w:rsidTr="00F853D1">
        <w:trPr>
          <w:cantSplit/>
          <w:trHeight w:val="897"/>
        </w:trPr>
        <w:tc>
          <w:tcPr>
            <w:tcW w:w="413" w:type="dxa"/>
            <w:vMerge/>
            <w:vAlign w:val="center"/>
          </w:tcPr>
          <w:p w14:paraId="66FEEB98" w14:textId="77777777" w:rsidR="00546D84" w:rsidRPr="002B5AC8" w:rsidRDefault="00546D84">
            <w:pPr>
              <w:widowControl/>
              <w:jc w:val="left"/>
              <w:rPr>
                <w:rFonts w:ascii="Times New Roman" w:hAnsi="Times New Roman"/>
                <w:color w:val="FF0000"/>
                <w:szCs w:val="21"/>
              </w:rPr>
            </w:pPr>
          </w:p>
        </w:tc>
        <w:tc>
          <w:tcPr>
            <w:tcW w:w="4102" w:type="dxa"/>
            <w:vAlign w:val="center"/>
          </w:tcPr>
          <w:p w14:paraId="5CA12346" w14:textId="77777777" w:rsidR="00546D84" w:rsidRPr="002B5AC8" w:rsidRDefault="000C3432">
            <w:pPr>
              <w:rPr>
                <w:rFonts w:ascii="Times New Roman" w:hAnsi="Times New Roman"/>
                <w:szCs w:val="21"/>
              </w:rPr>
            </w:pPr>
            <w:r w:rsidRPr="002B5AC8">
              <w:rPr>
                <w:rFonts w:ascii="Times New Roman" w:hAnsi="Times New Roman"/>
                <w:szCs w:val="21"/>
              </w:rPr>
              <w:t>2</w:t>
            </w:r>
            <w:r w:rsidRPr="002B5AC8">
              <w:rPr>
                <w:rFonts w:ascii="Times New Roman" w:hAnsi="Times New Roman"/>
                <w:szCs w:val="21"/>
              </w:rPr>
              <w:t>、落实噪声污染控制措施。选用低噪声设备，对高噪声设备采取基础减振、室内安装等降噪措施，确保厂界噪声达到《工业企业厂界环境噪声排放标准》</w:t>
            </w:r>
            <w:r w:rsidRPr="002B5AC8">
              <w:rPr>
                <w:rFonts w:ascii="Times New Roman" w:hAnsi="Times New Roman"/>
                <w:szCs w:val="21"/>
              </w:rPr>
              <w:t>(GB12348—2008)</w:t>
            </w:r>
            <w:r w:rsidRPr="002B5AC8">
              <w:rPr>
                <w:rFonts w:ascii="Times New Roman" w:hAnsi="Times New Roman"/>
                <w:szCs w:val="21"/>
              </w:rPr>
              <w:t>中</w:t>
            </w:r>
            <w:r w:rsidRPr="002B5AC8">
              <w:rPr>
                <w:rFonts w:ascii="Times New Roman" w:hAnsi="Times New Roman"/>
                <w:szCs w:val="21"/>
              </w:rPr>
              <w:t>2</w:t>
            </w:r>
            <w:r w:rsidRPr="002B5AC8">
              <w:rPr>
                <w:rFonts w:ascii="Times New Roman" w:hAnsi="Times New Roman"/>
                <w:szCs w:val="21"/>
              </w:rPr>
              <w:t>类标准。</w:t>
            </w:r>
            <w:r w:rsidRPr="002B5AC8">
              <w:rPr>
                <w:rFonts w:ascii="Times New Roman" w:hAnsi="Times New Roman"/>
                <w:szCs w:val="21"/>
              </w:rPr>
              <w:t xml:space="preserve"> </w:t>
            </w:r>
          </w:p>
        </w:tc>
        <w:tc>
          <w:tcPr>
            <w:tcW w:w="3602" w:type="dxa"/>
            <w:vAlign w:val="center"/>
          </w:tcPr>
          <w:p w14:paraId="2CD31457" w14:textId="77777777" w:rsidR="00546D84" w:rsidRPr="002B5AC8" w:rsidRDefault="000C3432">
            <w:pPr>
              <w:rPr>
                <w:rFonts w:ascii="Times New Roman" w:hAnsi="Times New Roman"/>
                <w:szCs w:val="21"/>
              </w:rPr>
            </w:pPr>
            <w:r w:rsidRPr="002B5AC8">
              <w:rPr>
                <w:rFonts w:ascii="Times New Roman" w:hAnsi="Times New Roman"/>
                <w:bCs/>
                <w:szCs w:val="21"/>
              </w:rPr>
              <w:t>选用低噪声设备，基础减震、设置软连接、厂房隔声等降噪措施</w:t>
            </w:r>
          </w:p>
        </w:tc>
        <w:tc>
          <w:tcPr>
            <w:tcW w:w="661" w:type="dxa"/>
            <w:vAlign w:val="center"/>
          </w:tcPr>
          <w:p w14:paraId="38C01443" w14:textId="77777777" w:rsidR="00546D84" w:rsidRPr="002B5AC8" w:rsidRDefault="000C3432">
            <w:pPr>
              <w:rPr>
                <w:rFonts w:ascii="Times New Roman" w:hAnsi="Times New Roman"/>
                <w:szCs w:val="21"/>
              </w:rPr>
            </w:pPr>
            <w:r w:rsidRPr="002B5AC8">
              <w:rPr>
                <w:rFonts w:ascii="Times New Roman" w:hAnsi="Times New Roman"/>
                <w:szCs w:val="21"/>
              </w:rPr>
              <w:t>完成</w:t>
            </w:r>
          </w:p>
        </w:tc>
      </w:tr>
      <w:tr w:rsidR="00546D84" w:rsidRPr="002B5AC8" w14:paraId="181D5AFD" w14:textId="77777777" w:rsidTr="00F853D1">
        <w:trPr>
          <w:cantSplit/>
          <w:trHeight w:val="267"/>
        </w:trPr>
        <w:tc>
          <w:tcPr>
            <w:tcW w:w="413" w:type="dxa"/>
            <w:vMerge/>
            <w:vAlign w:val="center"/>
          </w:tcPr>
          <w:p w14:paraId="2376CB60" w14:textId="77777777" w:rsidR="00546D84" w:rsidRPr="002B5AC8" w:rsidRDefault="00546D84">
            <w:pPr>
              <w:widowControl/>
              <w:jc w:val="left"/>
              <w:rPr>
                <w:rFonts w:ascii="Times New Roman" w:hAnsi="Times New Roman"/>
                <w:color w:val="FF0000"/>
                <w:szCs w:val="21"/>
              </w:rPr>
            </w:pPr>
          </w:p>
        </w:tc>
        <w:tc>
          <w:tcPr>
            <w:tcW w:w="4102" w:type="dxa"/>
            <w:vAlign w:val="center"/>
          </w:tcPr>
          <w:p w14:paraId="1F64DCEC" w14:textId="77777777" w:rsidR="00546D84" w:rsidRPr="002B5AC8" w:rsidRDefault="000C3432">
            <w:pPr>
              <w:rPr>
                <w:rFonts w:ascii="Times New Roman" w:hAnsi="Times New Roman"/>
                <w:szCs w:val="21"/>
              </w:rPr>
            </w:pPr>
            <w:r w:rsidRPr="002B5AC8">
              <w:rPr>
                <w:rFonts w:ascii="Times New Roman" w:hAnsi="Times New Roman"/>
                <w:szCs w:val="21"/>
              </w:rPr>
              <w:t>3</w:t>
            </w:r>
            <w:r w:rsidRPr="002B5AC8">
              <w:rPr>
                <w:rFonts w:ascii="Times New Roman" w:hAnsi="Times New Roman"/>
                <w:szCs w:val="21"/>
              </w:rPr>
              <w:t>、落实水污染防治措施。少量职工洗漱废水收集后回用于厂区洒水抑尘，不外排。</w:t>
            </w:r>
          </w:p>
        </w:tc>
        <w:tc>
          <w:tcPr>
            <w:tcW w:w="3602" w:type="dxa"/>
            <w:vAlign w:val="center"/>
          </w:tcPr>
          <w:p w14:paraId="7B7C024D" w14:textId="77777777" w:rsidR="00546D84" w:rsidRPr="002B5AC8" w:rsidRDefault="000C3432">
            <w:pPr>
              <w:rPr>
                <w:rFonts w:ascii="Times New Roman" w:hAnsi="Times New Roman"/>
                <w:szCs w:val="21"/>
              </w:rPr>
            </w:pPr>
            <w:r w:rsidRPr="002B5AC8">
              <w:rPr>
                <w:rFonts w:ascii="Times New Roman" w:hAnsi="Times New Roman"/>
                <w:bCs/>
                <w:szCs w:val="21"/>
              </w:rPr>
              <w:t>厂区建有旱厕，定期清掏，少量洗漱废水用于厂区</w:t>
            </w:r>
            <w:proofErr w:type="gramStart"/>
            <w:r w:rsidRPr="002B5AC8">
              <w:rPr>
                <w:rFonts w:ascii="Times New Roman" w:hAnsi="Times New Roman"/>
                <w:bCs/>
                <w:szCs w:val="21"/>
              </w:rPr>
              <w:t>洒水抑尘</w:t>
            </w:r>
            <w:proofErr w:type="gramEnd"/>
          </w:p>
        </w:tc>
        <w:tc>
          <w:tcPr>
            <w:tcW w:w="661" w:type="dxa"/>
            <w:vAlign w:val="center"/>
          </w:tcPr>
          <w:p w14:paraId="5F71497E" w14:textId="77777777" w:rsidR="00546D84" w:rsidRPr="002B5AC8" w:rsidRDefault="000C3432">
            <w:pPr>
              <w:rPr>
                <w:rFonts w:ascii="Times New Roman" w:hAnsi="Times New Roman"/>
                <w:szCs w:val="21"/>
              </w:rPr>
            </w:pPr>
            <w:r w:rsidRPr="002B5AC8">
              <w:rPr>
                <w:rFonts w:ascii="Times New Roman" w:hAnsi="Times New Roman"/>
                <w:szCs w:val="21"/>
              </w:rPr>
              <w:t>完成</w:t>
            </w:r>
          </w:p>
        </w:tc>
      </w:tr>
      <w:tr w:rsidR="00546D84" w:rsidRPr="002B5AC8" w14:paraId="0036116C" w14:textId="77777777" w:rsidTr="00F853D1">
        <w:trPr>
          <w:cantSplit/>
          <w:trHeight w:val="1696"/>
        </w:trPr>
        <w:tc>
          <w:tcPr>
            <w:tcW w:w="413" w:type="dxa"/>
            <w:vMerge/>
            <w:vAlign w:val="center"/>
          </w:tcPr>
          <w:p w14:paraId="39386B2F" w14:textId="77777777" w:rsidR="00546D84" w:rsidRPr="002B5AC8" w:rsidRDefault="00546D84">
            <w:pPr>
              <w:widowControl/>
              <w:jc w:val="left"/>
              <w:rPr>
                <w:rFonts w:ascii="Times New Roman" w:hAnsi="Times New Roman"/>
                <w:color w:val="FF0000"/>
                <w:szCs w:val="21"/>
              </w:rPr>
            </w:pPr>
          </w:p>
        </w:tc>
        <w:tc>
          <w:tcPr>
            <w:tcW w:w="4102" w:type="dxa"/>
            <w:vAlign w:val="center"/>
          </w:tcPr>
          <w:p w14:paraId="4474CAA8" w14:textId="77777777" w:rsidR="00546D84" w:rsidRPr="002B5AC8" w:rsidRDefault="000C3432">
            <w:pPr>
              <w:rPr>
                <w:rFonts w:ascii="Times New Roman" w:hAnsi="Times New Roman"/>
                <w:szCs w:val="21"/>
              </w:rPr>
            </w:pPr>
            <w:r w:rsidRPr="002B5AC8">
              <w:rPr>
                <w:rFonts w:ascii="Times New Roman" w:hAnsi="Times New Roman"/>
                <w:szCs w:val="21"/>
              </w:rPr>
              <w:t>4</w:t>
            </w:r>
            <w:r w:rsidRPr="002B5AC8">
              <w:rPr>
                <w:rFonts w:ascii="Times New Roman" w:hAnsi="Times New Roman"/>
                <w:szCs w:val="21"/>
              </w:rPr>
              <w:t>、做好固体废物处理、处置工作。集后由当地环卫部门统一处理；废矿物油、废活性炭等危险废物分类分区</w:t>
            </w:r>
            <w:proofErr w:type="gramStart"/>
            <w:r w:rsidRPr="002B5AC8">
              <w:rPr>
                <w:rFonts w:ascii="Times New Roman" w:hAnsi="Times New Roman"/>
                <w:szCs w:val="21"/>
              </w:rPr>
              <w:t>暂存于危废暂存</w:t>
            </w:r>
            <w:proofErr w:type="gramEnd"/>
            <w:r w:rsidRPr="002B5AC8">
              <w:rPr>
                <w:rFonts w:ascii="Times New Roman" w:hAnsi="Times New Roman"/>
                <w:szCs w:val="21"/>
              </w:rPr>
              <w:t>间，委托有资质的单位处置。</w:t>
            </w:r>
          </w:p>
        </w:tc>
        <w:tc>
          <w:tcPr>
            <w:tcW w:w="3602" w:type="dxa"/>
            <w:vAlign w:val="center"/>
          </w:tcPr>
          <w:p w14:paraId="4F8F6E0A" w14:textId="77777777" w:rsidR="00546D84" w:rsidRPr="002B5AC8" w:rsidRDefault="000C3432">
            <w:pPr>
              <w:rPr>
                <w:rFonts w:ascii="Times New Roman" w:hAnsi="Times New Roman"/>
                <w:color w:val="FF0000"/>
                <w:szCs w:val="21"/>
              </w:rPr>
            </w:pPr>
            <w:r w:rsidRPr="002B5AC8">
              <w:rPr>
                <w:rFonts w:ascii="Times New Roman" w:hAnsi="Times New Roman"/>
                <w:bCs/>
                <w:szCs w:val="21"/>
              </w:rPr>
              <w:t>生活垃圾收集后委托当地环卫部门统一处理；金属边角料、焊渣、除锈渣收集后统一外售；建一座</w:t>
            </w:r>
            <w:proofErr w:type="gramStart"/>
            <w:r w:rsidRPr="002B5AC8">
              <w:rPr>
                <w:rFonts w:ascii="Times New Roman" w:hAnsi="Times New Roman"/>
                <w:bCs/>
                <w:szCs w:val="21"/>
              </w:rPr>
              <w:t>危废暂存间废漆桶由</w:t>
            </w:r>
            <w:proofErr w:type="gramEnd"/>
            <w:r w:rsidRPr="002B5AC8">
              <w:rPr>
                <w:rFonts w:ascii="Times New Roman" w:hAnsi="Times New Roman"/>
                <w:bCs/>
                <w:szCs w:val="21"/>
              </w:rPr>
              <w:t>厂家回收，漆渣、废活性炭、废过滤棉、废矿物油、废棉纱、废灯管等危险废物暂存于</w:t>
            </w:r>
            <w:proofErr w:type="gramStart"/>
            <w:r w:rsidRPr="002B5AC8">
              <w:rPr>
                <w:rFonts w:ascii="Times New Roman" w:hAnsi="Times New Roman"/>
                <w:bCs/>
                <w:szCs w:val="21"/>
              </w:rPr>
              <w:t>危废间</w:t>
            </w:r>
            <w:proofErr w:type="gramEnd"/>
            <w:r w:rsidRPr="002B5AC8">
              <w:rPr>
                <w:rFonts w:ascii="Times New Roman" w:hAnsi="Times New Roman"/>
                <w:bCs/>
                <w:szCs w:val="21"/>
              </w:rPr>
              <w:t>，由有资质单位处理</w:t>
            </w:r>
          </w:p>
        </w:tc>
        <w:tc>
          <w:tcPr>
            <w:tcW w:w="661" w:type="dxa"/>
            <w:vAlign w:val="center"/>
          </w:tcPr>
          <w:p w14:paraId="4C7D5BC2" w14:textId="77777777" w:rsidR="00546D84" w:rsidRPr="002B5AC8" w:rsidRDefault="000C3432">
            <w:pPr>
              <w:rPr>
                <w:rFonts w:ascii="Times New Roman" w:hAnsi="Times New Roman"/>
                <w:szCs w:val="21"/>
              </w:rPr>
            </w:pPr>
            <w:r w:rsidRPr="002B5AC8">
              <w:rPr>
                <w:rFonts w:ascii="Times New Roman" w:hAnsi="Times New Roman"/>
                <w:szCs w:val="21"/>
              </w:rPr>
              <w:t>完成</w:t>
            </w:r>
          </w:p>
        </w:tc>
      </w:tr>
    </w:tbl>
    <w:p w14:paraId="35471DF3" w14:textId="77777777" w:rsidR="00546D84" w:rsidRPr="002B5AC8" w:rsidRDefault="000C3432">
      <w:pPr>
        <w:tabs>
          <w:tab w:val="center" w:pos="4473"/>
        </w:tabs>
        <w:snapToGrid w:val="0"/>
        <w:spacing w:line="560" w:lineRule="exact"/>
        <w:rPr>
          <w:rFonts w:ascii="Times New Roman" w:hAnsi="Times New Roman"/>
          <w:b/>
          <w:bCs/>
          <w:sz w:val="24"/>
          <w:szCs w:val="24"/>
        </w:rPr>
      </w:pPr>
      <w:r w:rsidRPr="002B5AC8">
        <w:rPr>
          <w:rFonts w:ascii="Times New Roman" w:eastAsia="黑体" w:hAnsi="Times New Roman"/>
          <w:bCs/>
          <w:kern w:val="0"/>
          <w:sz w:val="24"/>
          <w:szCs w:val="24"/>
        </w:rPr>
        <w:t>四、环境保护设施调试效果</w:t>
      </w:r>
    </w:p>
    <w:p w14:paraId="0454B239" w14:textId="31445535" w:rsidR="00546D84" w:rsidRPr="002B5AC8" w:rsidRDefault="000C3432" w:rsidP="00F853D1">
      <w:pPr>
        <w:spacing w:line="460" w:lineRule="exact"/>
        <w:ind w:firstLineChars="200" w:firstLine="480"/>
        <w:rPr>
          <w:rFonts w:ascii="Times New Roman" w:hAnsi="Times New Roman"/>
          <w:sz w:val="24"/>
          <w:szCs w:val="24"/>
        </w:rPr>
      </w:pPr>
      <w:r w:rsidRPr="002B5AC8">
        <w:rPr>
          <w:rFonts w:ascii="Times New Roman" w:hAnsi="Times New Roman"/>
          <w:sz w:val="24"/>
          <w:szCs w:val="24"/>
        </w:rPr>
        <w:t>2022</w:t>
      </w:r>
      <w:r w:rsidRPr="002B5AC8">
        <w:rPr>
          <w:rFonts w:ascii="Times New Roman" w:hAnsi="Times New Roman"/>
          <w:sz w:val="24"/>
          <w:szCs w:val="24"/>
        </w:rPr>
        <w:t>年</w:t>
      </w:r>
      <w:r w:rsidRPr="002B5AC8">
        <w:rPr>
          <w:rFonts w:ascii="Times New Roman" w:hAnsi="Times New Roman"/>
          <w:sz w:val="24"/>
          <w:szCs w:val="24"/>
        </w:rPr>
        <w:t>5</w:t>
      </w:r>
      <w:r w:rsidRPr="002B5AC8">
        <w:rPr>
          <w:rFonts w:ascii="Times New Roman" w:hAnsi="Times New Roman"/>
          <w:sz w:val="24"/>
          <w:szCs w:val="24"/>
        </w:rPr>
        <w:t>月</w:t>
      </w:r>
      <w:r w:rsidRPr="002B5AC8">
        <w:rPr>
          <w:rFonts w:ascii="Times New Roman" w:hAnsi="Times New Roman"/>
          <w:sz w:val="24"/>
          <w:szCs w:val="24"/>
        </w:rPr>
        <w:t>24</w:t>
      </w:r>
      <w:r w:rsidRPr="002B5AC8">
        <w:rPr>
          <w:rFonts w:ascii="Times New Roman" w:hAnsi="Times New Roman"/>
          <w:sz w:val="24"/>
          <w:szCs w:val="24"/>
        </w:rPr>
        <w:t>日</w:t>
      </w:r>
      <w:r w:rsidRPr="002B5AC8">
        <w:rPr>
          <w:rFonts w:ascii="Times New Roman" w:hAnsi="Times New Roman"/>
          <w:sz w:val="24"/>
          <w:szCs w:val="24"/>
        </w:rPr>
        <w:t>-5</w:t>
      </w:r>
      <w:r w:rsidRPr="002B5AC8">
        <w:rPr>
          <w:rFonts w:ascii="Times New Roman" w:hAnsi="Times New Roman"/>
          <w:sz w:val="24"/>
          <w:szCs w:val="24"/>
        </w:rPr>
        <w:t>月</w:t>
      </w:r>
      <w:r w:rsidRPr="002B5AC8">
        <w:rPr>
          <w:rFonts w:ascii="Times New Roman" w:hAnsi="Times New Roman"/>
          <w:sz w:val="24"/>
          <w:szCs w:val="24"/>
        </w:rPr>
        <w:t>27</w:t>
      </w:r>
      <w:r w:rsidRPr="002B5AC8">
        <w:rPr>
          <w:rFonts w:ascii="Times New Roman" w:hAnsi="Times New Roman"/>
          <w:sz w:val="24"/>
          <w:szCs w:val="24"/>
        </w:rPr>
        <w:t>日</w:t>
      </w:r>
      <w:r w:rsidR="00F853D1" w:rsidRPr="002B5AC8">
        <w:rPr>
          <w:rFonts w:ascii="Times New Roman" w:hAnsi="Times New Roman"/>
          <w:sz w:val="24"/>
          <w:szCs w:val="24"/>
        </w:rPr>
        <w:t>，</w:t>
      </w:r>
      <w:r w:rsidRPr="002B5AC8">
        <w:rPr>
          <w:rFonts w:ascii="Times New Roman" w:hAnsi="Times New Roman"/>
          <w:sz w:val="24"/>
          <w:szCs w:val="24"/>
        </w:rPr>
        <w:t>文水县雄峰钢模板有限公司委托山西魏立环境检测有限公司对本项目进行了竣工环境保护验收监测，监测报告表明：</w:t>
      </w:r>
      <w:r w:rsidRPr="002B5AC8">
        <w:rPr>
          <w:rFonts w:ascii="Times New Roman" w:hAnsi="Times New Roman"/>
          <w:sz w:val="24"/>
          <w:szCs w:val="24"/>
        </w:rPr>
        <w:t xml:space="preserve"> </w:t>
      </w:r>
    </w:p>
    <w:p w14:paraId="4045E663" w14:textId="77777777" w:rsidR="00546D84" w:rsidRPr="002B5AC8" w:rsidRDefault="000C3432" w:rsidP="00F853D1">
      <w:pPr>
        <w:spacing w:line="460" w:lineRule="exact"/>
        <w:ind w:firstLineChars="200" w:firstLine="480"/>
        <w:rPr>
          <w:rFonts w:ascii="Times New Roman" w:hAnsi="Times New Roman"/>
          <w:sz w:val="24"/>
          <w:szCs w:val="24"/>
        </w:rPr>
      </w:pPr>
      <w:r w:rsidRPr="002B5AC8">
        <w:rPr>
          <w:rFonts w:ascii="Times New Roman" w:hAnsi="Times New Roman"/>
          <w:sz w:val="24"/>
          <w:szCs w:val="24"/>
        </w:rPr>
        <w:t>1</w:t>
      </w:r>
      <w:r w:rsidRPr="002B5AC8">
        <w:rPr>
          <w:rFonts w:ascii="Times New Roman" w:hAnsi="Times New Roman"/>
          <w:sz w:val="24"/>
          <w:szCs w:val="24"/>
        </w:rPr>
        <w:t>、废气污染源监测结果</w:t>
      </w:r>
    </w:p>
    <w:p w14:paraId="54A427D9" w14:textId="00614544" w:rsidR="00546D84" w:rsidRPr="002B5AC8" w:rsidRDefault="000C3432" w:rsidP="00F853D1">
      <w:pPr>
        <w:spacing w:line="460" w:lineRule="exact"/>
        <w:ind w:firstLineChars="200" w:firstLine="480"/>
        <w:rPr>
          <w:rFonts w:ascii="Times New Roman" w:hAnsi="Times New Roman"/>
          <w:sz w:val="24"/>
          <w:szCs w:val="24"/>
        </w:rPr>
      </w:pPr>
      <w:r w:rsidRPr="002B5AC8">
        <w:rPr>
          <w:rFonts w:ascii="Times New Roman" w:hAnsi="Times New Roman"/>
          <w:sz w:val="24"/>
          <w:szCs w:val="24"/>
        </w:rPr>
        <w:t>（</w:t>
      </w:r>
      <w:r w:rsidRPr="002B5AC8">
        <w:rPr>
          <w:rFonts w:ascii="Times New Roman" w:hAnsi="Times New Roman"/>
          <w:sz w:val="24"/>
          <w:szCs w:val="24"/>
        </w:rPr>
        <w:t>1</w:t>
      </w:r>
      <w:r w:rsidRPr="002B5AC8">
        <w:rPr>
          <w:rFonts w:ascii="Times New Roman" w:hAnsi="Times New Roman"/>
          <w:sz w:val="24"/>
          <w:szCs w:val="24"/>
        </w:rPr>
        <w:t>）</w:t>
      </w:r>
      <w:r w:rsidRPr="002B5AC8">
        <w:rPr>
          <w:rFonts w:ascii="Times New Roman" w:hAnsi="Times New Roman"/>
          <w:sz w:val="24"/>
          <w:szCs w:val="24"/>
        </w:rPr>
        <w:t xml:space="preserve"> </w:t>
      </w:r>
      <w:r w:rsidRPr="002B5AC8">
        <w:rPr>
          <w:rFonts w:ascii="Times New Roman" w:hAnsi="Times New Roman"/>
          <w:sz w:val="24"/>
          <w:szCs w:val="24"/>
        </w:rPr>
        <w:t>火焰切割机、焊接、打磨废气</w:t>
      </w:r>
      <w:r w:rsidR="00F853D1" w:rsidRPr="002B5AC8">
        <w:rPr>
          <w:rFonts w:ascii="Times New Roman" w:hAnsi="Times New Roman"/>
          <w:sz w:val="24"/>
          <w:szCs w:val="24"/>
        </w:rPr>
        <w:t>颗粒物</w:t>
      </w:r>
      <w:r w:rsidRPr="002B5AC8">
        <w:rPr>
          <w:rFonts w:ascii="Times New Roman" w:hAnsi="Times New Roman"/>
          <w:sz w:val="24"/>
          <w:szCs w:val="24"/>
        </w:rPr>
        <w:t>排放浓度最大值为</w:t>
      </w:r>
      <w:r w:rsidRPr="002B5AC8">
        <w:rPr>
          <w:rFonts w:ascii="Times New Roman" w:hAnsi="Times New Roman"/>
          <w:sz w:val="24"/>
          <w:szCs w:val="24"/>
        </w:rPr>
        <w:t>8.5mg/m</w:t>
      </w:r>
      <w:r w:rsidRPr="002B5AC8">
        <w:rPr>
          <w:rFonts w:ascii="Times New Roman" w:hAnsi="Times New Roman"/>
          <w:sz w:val="24"/>
          <w:szCs w:val="24"/>
          <w:vertAlign w:val="superscript"/>
        </w:rPr>
        <w:t>3</w:t>
      </w:r>
      <w:r w:rsidRPr="002B5AC8">
        <w:rPr>
          <w:rFonts w:ascii="Times New Roman" w:hAnsi="Times New Roman"/>
          <w:sz w:val="24"/>
          <w:szCs w:val="24"/>
        </w:rPr>
        <w:t>，排放速率最大值为</w:t>
      </w:r>
      <w:r w:rsidRPr="002B5AC8">
        <w:rPr>
          <w:rFonts w:ascii="Times New Roman" w:hAnsi="Times New Roman"/>
          <w:sz w:val="24"/>
          <w:szCs w:val="24"/>
        </w:rPr>
        <w:t>0.054kg/h</w:t>
      </w:r>
      <w:r w:rsidRPr="002B5AC8">
        <w:rPr>
          <w:rFonts w:ascii="Times New Roman" w:hAnsi="Times New Roman"/>
          <w:sz w:val="24"/>
          <w:szCs w:val="24"/>
        </w:rPr>
        <w:t>，</w:t>
      </w:r>
      <w:r w:rsidR="00F853D1" w:rsidRPr="002B5AC8">
        <w:rPr>
          <w:rFonts w:ascii="Times New Roman" w:hAnsi="Times New Roman"/>
          <w:sz w:val="24"/>
          <w:szCs w:val="24"/>
        </w:rPr>
        <w:t>均满足</w:t>
      </w:r>
      <w:r w:rsidRPr="002B5AC8">
        <w:rPr>
          <w:rFonts w:ascii="Times New Roman" w:hAnsi="Times New Roman"/>
          <w:sz w:val="24"/>
          <w:szCs w:val="24"/>
        </w:rPr>
        <w:t>《大气污染物综合排放标准》（</w:t>
      </w:r>
      <w:r w:rsidRPr="002B5AC8">
        <w:rPr>
          <w:rFonts w:ascii="Times New Roman" w:hAnsi="Times New Roman"/>
          <w:sz w:val="24"/>
          <w:szCs w:val="24"/>
        </w:rPr>
        <w:t>GB16297-1996</w:t>
      </w:r>
      <w:r w:rsidRPr="002B5AC8">
        <w:rPr>
          <w:rFonts w:ascii="Times New Roman" w:hAnsi="Times New Roman"/>
          <w:sz w:val="24"/>
          <w:szCs w:val="24"/>
        </w:rPr>
        <w:t>）表</w:t>
      </w:r>
      <w:r w:rsidRPr="002B5AC8">
        <w:rPr>
          <w:rFonts w:ascii="Times New Roman" w:hAnsi="Times New Roman"/>
          <w:sz w:val="24"/>
          <w:szCs w:val="24"/>
        </w:rPr>
        <w:t>2</w:t>
      </w:r>
      <w:r w:rsidRPr="002B5AC8">
        <w:rPr>
          <w:rFonts w:ascii="Times New Roman" w:hAnsi="Times New Roman"/>
          <w:sz w:val="24"/>
          <w:szCs w:val="24"/>
        </w:rPr>
        <w:t>二级标准规定的排放浓度</w:t>
      </w:r>
      <w:r w:rsidRPr="002B5AC8">
        <w:rPr>
          <w:rFonts w:ascii="Times New Roman" w:hAnsi="Times New Roman"/>
          <w:sz w:val="24"/>
          <w:szCs w:val="24"/>
        </w:rPr>
        <w:t>120mg/m</w:t>
      </w:r>
      <w:r w:rsidRPr="002B5AC8">
        <w:rPr>
          <w:rFonts w:ascii="Times New Roman" w:hAnsi="Times New Roman"/>
          <w:sz w:val="24"/>
          <w:szCs w:val="24"/>
          <w:vertAlign w:val="superscript"/>
        </w:rPr>
        <w:t>3</w:t>
      </w:r>
      <w:r w:rsidRPr="002B5AC8">
        <w:rPr>
          <w:rFonts w:ascii="Times New Roman" w:hAnsi="Times New Roman"/>
          <w:sz w:val="24"/>
          <w:szCs w:val="24"/>
        </w:rPr>
        <w:t>、排放速率</w:t>
      </w:r>
      <w:r w:rsidRPr="002B5AC8">
        <w:rPr>
          <w:rFonts w:ascii="Times New Roman" w:hAnsi="Times New Roman"/>
          <w:sz w:val="24"/>
          <w:szCs w:val="24"/>
        </w:rPr>
        <w:t>3.5 kg/h</w:t>
      </w:r>
      <w:r w:rsidRPr="002B5AC8">
        <w:rPr>
          <w:rFonts w:ascii="Times New Roman" w:hAnsi="Times New Roman"/>
          <w:sz w:val="24"/>
          <w:szCs w:val="24"/>
        </w:rPr>
        <w:t>排放限值要求。</w:t>
      </w:r>
    </w:p>
    <w:p w14:paraId="38999F67" w14:textId="201E7116" w:rsidR="00546D84" w:rsidRPr="002B5AC8" w:rsidRDefault="000C3432" w:rsidP="00F853D1">
      <w:pPr>
        <w:spacing w:line="460" w:lineRule="exact"/>
        <w:ind w:firstLineChars="200" w:firstLine="480"/>
        <w:rPr>
          <w:rFonts w:ascii="Times New Roman" w:hAnsi="Times New Roman"/>
          <w:sz w:val="24"/>
          <w:szCs w:val="24"/>
        </w:rPr>
      </w:pPr>
      <w:r w:rsidRPr="002B5AC8">
        <w:rPr>
          <w:rFonts w:ascii="Times New Roman" w:hAnsi="Times New Roman"/>
          <w:sz w:val="24"/>
          <w:szCs w:val="24"/>
        </w:rPr>
        <w:t>（</w:t>
      </w:r>
      <w:r w:rsidRPr="002B5AC8">
        <w:rPr>
          <w:rFonts w:ascii="Times New Roman" w:hAnsi="Times New Roman"/>
          <w:sz w:val="24"/>
          <w:szCs w:val="24"/>
        </w:rPr>
        <w:t>2</w:t>
      </w:r>
      <w:r w:rsidRPr="002B5AC8">
        <w:rPr>
          <w:rFonts w:ascii="Times New Roman" w:hAnsi="Times New Roman"/>
          <w:sz w:val="24"/>
          <w:szCs w:val="24"/>
        </w:rPr>
        <w:t>）喷漆、烘干废气颗粒物排放浓度最大值为</w:t>
      </w:r>
      <w:r w:rsidRPr="002B5AC8">
        <w:rPr>
          <w:rFonts w:ascii="Times New Roman" w:hAnsi="Times New Roman"/>
          <w:sz w:val="24"/>
          <w:szCs w:val="24"/>
        </w:rPr>
        <w:t>9.0mg/m</w:t>
      </w:r>
      <w:r w:rsidRPr="002B5AC8">
        <w:rPr>
          <w:rFonts w:ascii="Times New Roman" w:hAnsi="Times New Roman"/>
          <w:sz w:val="24"/>
          <w:szCs w:val="24"/>
          <w:vertAlign w:val="superscript"/>
        </w:rPr>
        <w:t>3</w:t>
      </w:r>
      <w:r w:rsidRPr="002B5AC8">
        <w:rPr>
          <w:rFonts w:ascii="Times New Roman" w:hAnsi="Times New Roman"/>
          <w:sz w:val="24"/>
          <w:szCs w:val="24"/>
        </w:rPr>
        <w:t>，排放速率最大值为</w:t>
      </w:r>
      <w:r w:rsidRPr="002B5AC8">
        <w:rPr>
          <w:rFonts w:ascii="Times New Roman" w:hAnsi="Times New Roman"/>
          <w:sz w:val="24"/>
          <w:szCs w:val="24"/>
        </w:rPr>
        <w:t>0.086kg/h</w:t>
      </w:r>
      <w:r w:rsidRPr="002B5AC8">
        <w:rPr>
          <w:rFonts w:ascii="Times New Roman" w:hAnsi="Times New Roman"/>
          <w:sz w:val="24"/>
          <w:szCs w:val="24"/>
        </w:rPr>
        <w:t>，</w:t>
      </w:r>
      <w:r w:rsidR="00F853D1" w:rsidRPr="002B5AC8">
        <w:rPr>
          <w:rFonts w:ascii="Times New Roman" w:hAnsi="Times New Roman"/>
          <w:sz w:val="24"/>
          <w:szCs w:val="24"/>
        </w:rPr>
        <w:t>均满足</w:t>
      </w:r>
      <w:r w:rsidRPr="002B5AC8">
        <w:rPr>
          <w:rFonts w:ascii="Times New Roman" w:hAnsi="Times New Roman"/>
          <w:sz w:val="24"/>
          <w:szCs w:val="24"/>
        </w:rPr>
        <w:t>《大气污染物综合排放标准》（</w:t>
      </w:r>
      <w:r w:rsidRPr="002B5AC8">
        <w:rPr>
          <w:rFonts w:ascii="Times New Roman" w:hAnsi="Times New Roman"/>
          <w:sz w:val="24"/>
          <w:szCs w:val="24"/>
        </w:rPr>
        <w:t>GB16297-1996</w:t>
      </w:r>
      <w:r w:rsidRPr="002B5AC8">
        <w:rPr>
          <w:rFonts w:ascii="Times New Roman" w:hAnsi="Times New Roman"/>
          <w:sz w:val="24"/>
          <w:szCs w:val="24"/>
        </w:rPr>
        <w:t>）表</w:t>
      </w:r>
      <w:r w:rsidRPr="002B5AC8">
        <w:rPr>
          <w:rFonts w:ascii="Times New Roman" w:hAnsi="Times New Roman"/>
          <w:sz w:val="24"/>
          <w:szCs w:val="24"/>
        </w:rPr>
        <w:t>2</w:t>
      </w:r>
      <w:r w:rsidRPr="002B5AC8">
        <w:rPr>
          <w:rFonts w:ascii="Times New Roman" w:hAnsi="Times New Roman"/>
          <w:sz w:val="24"/>
          <w:szCs w:val="24"/>
        </w:rPr>
        <w:t>二级标准规定的排放浓度</w:t>
      </w:r>
      <w:r w:rsidRPr="002B5AC8">
        <w:rPr>
          <w:rFonts w:ascii="Times New Roman" w:hAnsi="Times New Roman"/>
          <w:sz w:val="24"/>
          <w:szCs w:val="24"/>
        </w:rPr>
        <w:t>120mg/m</w:t>
      </w:r>
      <w:r w:rsidRPr="002B5AC8">
        <w:rPr>
          <w:rFonts w:ascii="Times New Roman" w:hAnsi="Times New Roman"/>
          <w:sz w:val="24"/>
          <w:szCs w:val="24"/>
          <w:vertAlign w:val="superscript"/>
        </w:rPr>
        <w:t>3</w:t>
      </w:r>
      <w:r w:rsidRPr="002B5AC8">
        <w:rPr>
          <w:rFonts w:ascii="Times New Roman" w:hAnsi="Times New Roman"/>
          <w:sz w:val="24"/>
          <w:szCs w:val="24"/>
        </w:rPr>
        <w:t>、排放速率</w:t>
      </w:r>
      <w:r w:rsidRPr="002B5AC8">
        <w:rPr>
          <w:rFonts w:ascii="Times New Roman" w:hAnsi="Times New Roman"/>
          <w:sz w:val="24"/>
          <w:szCs w:val="24"/>
        </w:rPr>
        <w:t>3.5 kg/h</w:t>
      </w:r>
      <w:r w:rsidRPr="002B5AC8">
        <w:rPr>
          <w:rFonts w:ascii="Times New Roman" w:hAnsi="Times New Roman"/>
          <w:sz w:val="24"/>
          <w:szCs w:val="24"/>
        </w:rPr>
        <w:t>排放限值要求</w:t>
      </w:r>
      <w:r w:rsidR="00F853D1" w:rsidRPr="002B5AC8">
        <w:rPr>
          <w:rFonts w:ascii="Times New Roman" w:hAnsi="Times New Roman"/>
          <w:sz w:val="24"/>
          <w:szCs w:val="24"/>
        </w:rPr>
        <w:t>；</w:t>
      </w:r>
      <w:r w:rsidRPr="002B5AC8">
        <w:rPr>
          <w:rFonts w:ascii="Times New Roman" w:hAnsi="Times New Roman"/>
          <w:sz w:val="24"/>
          <w:szCs w:val="24"/>
        </w:rPr>
        <w:t>非甲烷总烃排放浓度最大值</w:t>
      </w:r>
      <w:r w:rsidRPr="002B5AC8">
        <w:rPr>
          <w:rFonts w:ascii="Times New Roman" w:hAnsi="Times New Roman"/>
          <w:sz w:val="24"/>
          <w:szCs w:val="24"/>
        </w:rPr>
        <w:lastRenderedPageBreak/>
        <w:t>为</w:t>
      </w:r>
      <w:r w:rsidRPr="002B5AC8">
        <w:rPr>
          <w:rFonts w:ascii="Times New Roman" w:hAnsi="Times New Roman"/>
          <w:sz w:val="24"/>
          <w:szCs w:val="24"/>
        </w:rPr>
        <w:t>10.4mg/m</w:t>
      </w:r>
      <w:r w:rsidRPr="002B5AC8">
        <w:rPr>
          <w:rFonts w:ascii="Times New Roman" w:hAnsi="Times New Roman"/>
          <w:sz w:val="24"/>
          <w:szCs w:val="24"/>
          <w:vertAlign w:val="superscript"/>
        </w:rPr>
        <w:t>3</w:t>
      </w:r>
      <w:r w:rsidRPr="002B5AC8">
        <w:rPr>
          <w:rFonts w:ascii="Times New Roman" w:hAnsi="Times New Roman"/>
          <w:sz w:val="24"/>
          <w:szCs w:val="24"/>
        </w:rPr>
        <w:t>，</w:t>
      </w:r>
      <w:r w:rsidR="00F853D1" w:rsidRPr="002B5AC8">
        <w:rPr>
          <w:rFonts w:ascii="Times New Roman" w:hAnsi="Times New Roman"/>
          <w:sz w:val="24"/>
          <w:szCs w:val="24"/>
        </w:rPr>
        <w:t>满足</w:t>
      </w:r>
      <w:r w:rsidRPr="002B5AC8">
        <w:rPr>
          <w:rFonts w:ascii="Times New Roman" w:hAnsi="Times New Roman"/>
          <w:sz w:val="24"/>
          <w:szCs w:val="24"/>
        </w:rPr>
        <w:t>《山西省重点行业挥发性有机物（</w:t>
      </w:r>
      <w:r w:rsidRPr="002B5AC8">
        <w:rPr>
          <w:rFonts w:ascii="Times New Roman" w:hAnsi="Times New Roman"/>
          <w:sz w:val="24"/>
          <w:szCs w:val="24"/>
        </w:rPr>
        <w:t>VOCS</w:t>
      </w:r>
      <w:r w:rsidRPr="002B5AC8">
        <w:rPr>
          <w:rFonts w:ascii="Times New Roman" w:hAnsi="Times New Roman"/>
          <w:sz w:val="24"/>
          <w:szCs w:val="24"/>
        </w:rPr>
        <w:t>）</w:t>
      </w:r>
      <w:r w:rsidRPr="002B5AC8">
        <w:rPr>
          <w:rFonts w:ascii="Times New Roman" w:hAnsi="Times New Roman"/>
          <w:sz w:val="24"/>
          <w:szCs w:val="24"/>
        </w:rPr>
        <w:t>2017</w:t>
      </w:r>
      <w:r w:rsidRPr="002B5AC8">
        <w:rPr>
          <w:rFonts w:ascii="Times New Roman" w:hAnsi="Times New Roman"/>
          <w:sz w:val="24"/>
          <w:szCs w:val="24"/>
        </w:rPr>
        <w:t>专项治理方案》（</w:t>
      </w:r>
      <w:proofErr w:type="gramStart"/>
      <w:r w:rsidRPr="002B5AC8">
        <w:rPr>
          <w:rFonts w:ascii="Times New Roman" w:hAnsi="Times New Roman"/>
          <w:sz w:val="24"/>
          <w:szCs w:val="24"/>
        </w:rPr>
        <w:t>晋气防办</w:t>
      </w:r>
      <w:proofErr w:type="gramEnd"/>
      <w:r w:rsidRPr="002B5AC8">
        <w:rPr>
          <w:rFonts w:ascii="Times New Roman" w:hAnsi="Times New Roman"/>
          <w:sz w:val="24"/>
          <w:szCs w:val="24"/>
        </w:rPr>
        <w:t>[2017]32</w:t>
      </w:r>
      <w:r w:rsidRPr="002B5AC8">
        <w:rPr>
          <w:rFonts w:ascii="Times New Roman" w:hAnsi="Times New Roman"/>
          <w:sz w:val="24"/>
          <w:szCs w:val="24"/>
        </w:rPr>
        <w:t>号）表</w:t>
      </w:r>
      <w:proofErr w:type="gramStart"/>
      <w:r w:rsidRPr="002B5AC8">
        <w:rPr>
          <w:rFonts w:ascii="Times New Roman" w:hAnsi="Times New Roman"/>
          <w:sz w:val="24"/>
          <w:szCs w:val="24"/>
        </w:rPr>
        <w:t>一</w:t>
      </w:r>
      <w:proofErr w:type="gramEnd"/>
      <w:r w:rsidRPr="002B5AC8">
        <w:rPr>
          <w:rFonts w:ascii="Times New Roman" w:hAnsi="Times New Roman"/>
          <w:sz w:val="24"/>
          <w:szCs w:val="24"/>
        </w:rPr>
        <w:t>工业</w:t>
      </w:r>
      <w:proofErr w:type="gramStart"/>
      <w:r w:rsidRPr="002B5AC8">
        <w:rPr>
          <w:rFonts w:ascii="Times New Roman" w:hAnsi="Times New Roman"/>
          <w:sz w:val="24"/>
          <w:szCs w:val="24"/>
        </w:rPr>
        <w:t>涂装非甲烷</w:t>
      </w:r>
      <w:proofErr w:type="gramEnd"/>
      <w:r w:rsidRPr="002B5AC8">
        <w:rPr>
          <w:rFonts w:ascii="Times New Roman" w:hAnsi="Times New Roman"/>
          <w:sz w:val="24"/>
          <w:szCs w:val="24"/>
        </w:rPr>
        <w:t>总烃排放浓度</w:t>
      </w:r>
      <w:r w:rsidRPr="002B5AC8">
        <w:rPr>
          <w:rFonts w:ascii="Times New Roman" w:hAnsi="Times New Roman"/>
          <w:sz w:val="24"/>
          <w:szCs w:val="24"/>
        </w:rPr>
        <w:t>60mg/m</w:t>
      </w:r>
      <w:r w:rsidRPr="002B5AC8">
        <w:rPr>
          <w:rFonts w:ascii="Times New Roman" w:hAnsi="Times New Roman"/>
          <w:sz w:val="24"/>
          <w:szCs w:val="24"/>
          <w:vertAlign w:val="superscript"/>
        </w:rPr>
        <w:t>3</w:t>
      </w:r>
      <w:r w:rsidRPr="002B5AC8">
        <w:rPr>
          <w:rFonts w:ascii="Times New Roman" w:hAnsi="Times New Roman"/>
          <w:sz w:val="24"/>
          <w:szCs w:val="24"/>
        </w:rPr>
        <w:t>的限值要求。</w:t>
      </w:r>
    </w:p>
    <w:p w14:paraId="7884F7A6" w14:textId="5E25F94E" w:rsidR="00546D84" w:rsidRPr="002B5AC8" w:rsidRDefault="000C3432" w:rsidP="00F853D1">
      <w:pPr>
        <w:spacing w:line="460" w:lineRule="exact"/>
        <w:ind w:firstLineChars="200" w:firstLine="480"/>
        <w:rPr>
          <w:rFonts w:ascii="Times New Roman" w:hAnsi="Times New Roman"/>
          <w:sz w:val="24"/>
          <w:szCs w:val="24"/>
        </w:rPr>
      </w:pPr>
      <w:r w:rsidRPr="002B5AC8">
        <w:rPr>
          <w:rFonts w:ascii="Times New Roman" w:hAnsi="Times New Roman"/>
          <w:sz w:val="24"/>
          <w:szCs w:val="24"/>
        </w:rPr>
        <w:t>（</w:t>
      </w:r>
      <w:r w:rsidRPr="002B5AC8">
        <w:rPr>
          <w:rFonts w:ascii="Times New Roman" w:hAnsi="Times New Roman"/>
          <w:sz w:val="24"/>
          <w:szCs w:val="24"/>
        </w:rPr>
        <w:t>3</w:t>
      </w:r>
      <w:r w:rsidRPr="002B5AC8">
        <w:rPr>
          <w:rFonts w:ascii="Times New Roman" w:hAnsi="Times New Roman"/>
          <w:sz w:val="24"/>
          <w:szCs w:val="24"/>
        </w:rPr>
        <w:t>）厂界无组织废气颗粒物监控点浓度最大值为</w:t>
      </w:r>
      <w:r w:rsidRPr="002B5AC8">
        <w:rPr>
          <w:rFonts w:ascii="Times New Roman" w:hAnsi="Times New Roman"/>
          <w:sz w:val="24"/>
          <w:szCs w:val="24"/>
        </w:rPr>
        <w:t>0.523mg/m3</w:t>
      </w:r>
      <w:r w:rsidR="00F853D1" w:rsidRPr="002B5AC8">
        <w:rPr>
          <w:rFonts w:ascii="Times New Roman" w:hAnsi="Times New Roman"/>
          <w:sz w:val="24"/>
          <w:szCs w:val="24"/>
        </w:rPr>
        <w:t>，满足</w:t>
      </w:r>
      <w:r w:rsidRPr="002B5AC8">
        <w:rPr>
          <w:rFonts w:ascii="Times New Roman" w:hAnsi="Times New Roman"/>
          <w:sz w:val="24"/>
          <w:szCs w:val="24"/>
        </w:rPr>
        <w:t>《大气污染物综合排放标准》（</w:t>
      </w:r>
      <w:r w:rsidRPr="002B5AC8">
        <w:rPr>
          <w:rFonts w:ascii="Times New Roman" w:hAnsi="Times New Roman"/>
          <w:sz w:val="24"/>
          <w:szCs w:val="24"/>
        </w:rPr>
        <w:t>GB16297-1996</w:t>
      </w:r>
      <w:r w:rsidRPr="002B5AC8">
        <w:rPr>
          <w:rFonts w:ascii="Times New Roman" w:hAnsi="Times New Roman"/>
          <w:sz w:val="24"/>
          <w:szCs w:val="24"/>
        </w:rPr>
        <w:t>）表</w:t>
      </w:r>
      <w:r w:rsidRPr="002B5AC8">
        <w:rPr>
          <w:rFonts w:ascii="Times New Roman" w:hAnsi="Times New Roman"/>
          <w:sz w:val="24"/>
          <w:szCs w:val="24"/>
        </w:rPr>
        <w:t>2</w:t>
      </w:r>
      <w:r w:rsidRPr="002B5AC8">
        <w:rPr>
          <w:rFonts w:ascii="Times New Roman" w:hAnsi="Times New Roman"/>
          <w:sz w:val="24"/>
          <w:szCs w:val="24"/>
        </w:rPr>
        <w:t>规定的</w:t>
      </w:r>
      <w:r w:rsidRPr="002B5AC8">
        <w:rPr>
          <w:rFonts w:ascii="Times New Roman" w:hAnsi="Times New Roman"/>
          <w:sz w:val="24"/>
          <w:szCs w:val="24"/>
        </w:rPr>
        <w:t>1.0 mg/m</w:t>
      </w:r>
      <w:r w:rsidRPr="002B5AC8">
        <w:rPr>
          <w:rFonts w:ascii="Times New Roman" w:hAnsi="Times New Roman"/>
          <w:sz w:val="24"/>
          <w:szCs w:val="24"/>
          <w:vertAlign w:val="superscript"/>
        </w:rPr>
        <w:t>3</w:t>
      </w:r>
      <w:r w:rsidRPr="002B5AC8">
        <w:rPr>
          <w:rFonts w:ascii="Times New Roman" w:hAnsi="Times New Roman"/>
          <w:sz w:val="24"/>
          <w:szCs w:val="24"/>
        </w:rPr>
        <w:t>排放限值要求；非甲烷总烃排放浓度最大值为</w:t>
      </w:r>
      <w:r w:rsidRPr="002B5AC8">
        <w:rPr>
          <w:rFonts w:ascii="Times New Roman" w:hAnsi="Times New Roman"/>
          <w:sz w:val="24"/>
          <w:szCs w:val="24"/>
        </w:rPr>
        <w:t>1.89mg/m</w:t>
      </w:r>
      <w:r w:rsidRPr="002B5AC8">
        <w:rPr>
          <w:rFonts w:ascii="Times New Roman" w:hAnsi="Times New Roman"/>
          <w:sz w:val="24"/>
          <w:szCs w:val="24"/>
          <w:vertAlign w:val="superscript"/>
        </w:rPr>
        <w:t>3</w:t>
      </w:r>
      <w:r w:rsidRPr="002B5AC8">
        <w:rPr>
          <w:rFonts w:ascii="Times New Roman" w:hAnsi="Times New Roman"/>
          <w:sz w:val="24"/>
          <w:szCs w:val="24"/>
        </w:rPr>
        <w:t>，</w:t>
      </w:r>
      <w:r w:rsidR="00F853D1" w:rsidRPr="002B5AC8">
        <w:rPr>
          <w:rFonts w:ascii="Times New Roman" w:hAnsi="Times New Roman"/>
          <w:sz w:val="24"/>
          <w:szCs w:val="24"/>
        </w:rPr>
        <w:t>满足</w:t>
      </w:r>
      <w:r w:rsidRPr="002B5AC8">
        <w:rPr>
          <w:rFonts w:ascii="Times New Roman" w:hAnsi="Times New Roman"/>
          <w:sz w:val="24"/>
          <w:szCs w:val="24"/>
        </w:rPr>
        <w:t>《山西省重点行业挥发性有机物（</w:t>
      </w:r>
      <w:r w:rsidRPr="002B5AC8">
        <w:rPr>
          <w:rFonts w:ascii="Times New Roman" w:hAnsi="Times New Roman"/>
          <w:sz w:val="24"/>
          <w:szCs w:val="24"/>
        </w:rPr>
        <w:t>VOCS</w:t>
      </w:r>
      <w:r w:rsidRPr="002B5AC8">
        <w:rPr>
          <w:rFonts w:ascii="Times New Roman" w:hAnsi="Times New Roman"/>
          <w:sz w:val="24"/>
          <w:szCs w:val="24"/>
        </w:rPr>
        <w:t>）</w:t>
      </w:r>
      <w:r w:rsidRPr="002B5AC8">
        <w:rPr>
          <w:rFonts w:ascii="Times New Roman" w:hAnsi="Times New Roman"/>
          <w:sz w:val="24"/>
          <w:szCs w:val="24"/>
        </w:rPr>
        <w:t>2017</w:t>
      </w:r>
      <w:r w:rsidRPr="002B5AC8">
        <w:rPr>
          <w:rFonts w:ascii="Times New Roman" w:hAnsi="Times New Roman"/>
          <w:sz w:val="24"/>
          <w:szCs w:val="24"/>
        </w:rPr>
        <w:t>专项治理方案》（</w:t>
      </w:r>
      <w:proofErr w:type="gramStart"/>
      <w:r w:rsidRPr="002B5AC8">
        <w:rPr>
          <w:rFonts w:ascii="Times New Roman" w:hAnsi="Times New Roman"/>
          <w:sz w:val="24"/>
          <w:szCs w:val="24"/>
        </w:rPr>
        <w:t>晋气防办</w:t>
      </w:r>
      <w:proofErr w:type="gramEnd"/>
      <w:r w:rsidRPr="002B5AC8">
        <w:rPr>
          <w:rFonts w:ascii="Times New Roman" w:hAnsi="Times New Roman"/>
          <w:sz w:val="24"/>
          <w:szCs w:val="24"/>
        </w:rPr>
        <w:t>[2017]32</w:t>
      </w:r>
      <w:r w:rsidRPr="002B5AC8">
        <w:rPr>
          <w:rFonts w:ascii="Times New Roman" w:hAnsi="Times New Roman"/>
          <w:sz w:val="24"/>
          <w:szCs w:val="24"/>
        </w:rPr>
        <w:t>号）非甲烷总烃排放浓度</w:t>
      </w:r>
      <w:r w:rsidRPr="002B5AC8">
        <w:rPr>
          <w:rFonts w:ascii="Times New Roman" w:hAnsi="Times New Roman"/>
          <w:sz w:val="24"/>
          <w:szCs w:val="24"/>
        </w:rPr>
        <w:t>2.0mg/m</w:t>
      </w:r>
      <w:r w:rsidRPr="002B5AC8">
        <w:rPr>
          <w:rFonts w:ascii="Times New Roman" w:hAnsi="Times New Roman"/>
          <w:sz w:val="24"/>
          <w:szCs w:val="24"/>
          <w:vertAlign w:val="superscript"/>
        </w:rPr>
        <w:t>3</w:t>
      </w:r>
      <w:r w:rsidRPr="002B5AC8">
        <w:rPr>
          <w:rFonts w:ascii="Times New Roman" w:hAnsi="Times New Roman"/>
          <w:sz w:val="24"/>
          <w:szCs w:val="24"/>
        </w:rPr>
        <w:t>的</w:t>
      </w:r>
      <w:r w:rsidR="00F853D1" w:rsidRPr="002B5AC8">
        <w:rPr>
          <w:rFonts w:ascii="Times New Roman" w:hAnsi="Times New Roman"/>
          <w:sz w:val="24"/>
          <w:szCs w:val="24"/>
        </w:rPr>
        <w:t>排放</w:t>
      </w:r>
      <w:r w:rsidRPr="002B5AC8">
        <w:rPr>
          <w:rFonts w:ascii="Times New Roman" w:hAnsi="Times New Roman"/>
          <w:sz w:val="24"/>
          <w:szCs w:val="24"/>
        </w:rPr>
        <w:t>限值。</w:t>
      </w:r>
    </w:p>
    <w:p w14:paraId="55BA1504" w14:textId="5EC516FD" w:rsidR="00F853D1" w:rsidRPr="002B5AC8" w:rsidRDefault="000C3432" w:rsidP="00F853D1">
      <w:pPr>
        <w:spacing w:line="460" w:lineRule="exact"/>
        <w:ind w:firstLineChars="200" w:firstLine="480"/>
        <w:rPr>
          <w:rFonts w:ascii="Times New Roman" w:hAnsi="Times New Roman"/>
          <w:sz w:val="24"/>
          <w:szCs w:val="24"/>
        </w:rPr>
      </w:pPr>
      <w:r w:rsidRPr="002B5AC8">
        <w:rPr>
          <w:rFonts w:ascii="Times New Roman" w:hAnsi="Times New Roman"/>
          <w:sz w:val="24"/>
          <w:szCs w:val="24"/>
        </w:rPr>
        <w:t>2</w:t>
      </w:r>
      <w:r w:rsidRPr="002B5AC8">
        <w:rPr>
          <w:rFonts w:ascii="Times New Roman" w:hAnsi="Times New Roman"/>
          <w:sz w:val="24"/>
          <w:szCs w:val="24"/>
        </w:rPr>
        <w:t>、厂界噪声监测结果</w:t>
      </w:r>
    </w:p>
    <w:p w14:paraId="201D9537" w14:textId="5A484EA6" w:rsidR="00546D84" w:rsidRPr="002B5AC8" w:rsidRDefault="000C3432" w:rsidP="00F853D1">
      <w:pPr>
        <w:spacing w:line="460" w:lineRule="exact"/>
        <w:ind w:firstLineChars="200" w:firstLine="480"/>
        <w:rPr>
          <w:rFonts w:ascii="Times New Roman" w:hAnsi="Times New Roman"/>
          <w:sz w:val="24"/>
          <w:szCs w:val="24"/>
        </w:rPr>
      </w:pPr>
      <w:r w:rsidRPr="002B5AC8">
        <w:rPr>
          <w:rFonts w:ascii="Times New Roman" w:hAnsi="Times New Roman"/>
          <w:sz w:val="24"/>
          <w:szCs w:val="24"/>
        </w:rPr>
        <w:t>厂界噪声昼间监测值为</w:t>
      </w:r>
      <w:r w:rsidRPr="002B5AC8">
        <w:rPr>
          <w:rFonts w:ascii="Times New Roman" w:hAnsi="Times New Roman"/>
          <w:sz w:val="24"/>
          <w:szCs w:val="24"/>
        </w:rPr>
        <w:t>54.6dB(A)~58.7dB(A)</w:t>
      </w:r>
      <w:r w:rsidRPr="002B5AC8">
        <w:rPr>
          <w:rFonts w:ascii="Times New Roman" w:hAnsi="Times New Roman"/>
          <w:sz w:val="24"/>
          <w:szCs w:val="24"/>
        </w:rPr>
        <w:t>，夜间监测值</w:t>
      </w:r>
      <w:r w:rsidRPr="002B5AC8">
        <w:rPr>
          <w:rFonts w:ascii="Times New Roman" w:hAnsi="Times New Roman"/>
          <w:sz w:val="24"/>
          <w:szCs w:val="24"/>
        </w:rPr>
        <w:t>43.9dB(A)~48.3dB(A)</w:t>
      </w:r>
      <w:r w:rsidRPr="002B5AC8">
        <w:rPr>
          <w:rFonts w:ascii="Times New Roman" w:hAnsi="Times New Roman"/>
          <w:sz w:val="24"/>
          <w:szCs w:val="24"/>
        </w:rPr>
        <w:t>，均</w:t>
      </w:r>
      <w:r w:rsidR="00F853D1" w:rsidRPr="002B5AC8">
        <w:rPr>
          <w:rFonts w:ascii="Times New Roman" w:hAnsi="Times New Roman"/>
          <w:sz w:val="24"/>
          <w:szCs w:val="24"/>
        </w:rPr>
        <w:t>满足</w:t>
      </w:r>
      <w:r w:rsidRPr="002B5AC8">
        <w:rPr>
          <w:rFonts w:ascii="Times New Roman" w:hAnsi="Times New Roman"/>
          <w:sz w:val="24"/>
          <w:szCs w:val="24"/>
        </w:rPr>
        <w:t>《工业企业厂界环境噪声排放标准》</w:t>
      </w:r>
      <w:r w:rsidR="00F853D1" w:rsidRPr="002B5AC8">
        <w:rPr>
          <w:rFonts w:ascii="Times New Roman" w:hAnsi="Times New Roman"/>
          <w:sz w:val="24"/>
          <w:szCs w:val="24"/>
        </w:rPr>
        <w:t>（</w:t>
      </w:r>
      <w:r w:rsidRPr="002B5AC8">
        <w:rPr>
          <w:rFonts w:ascii="Times New Roman" w:hAnsi="Times New Roman"/>
          <w:sz w:val="24"/>
          <w:szCs w:val="24"/>
        </w:rPr>
        <w:t>GB12348-2008</w:t>
      </w:r>
      <w:r w:rsidR="00F853D1" w:rsidRPr="002B5AC8">
        <w:rPr>
          <w:rFonts w:ascii="Times New Roman" w:hAnsi="Times New Roman"/>
          <w:sz w:val="24"/>
          <w:szCs w:val="24"/>
        </w:rPr>
        <w:t>）</w:t>
      </w:r>
      <w:r w:rsidRPr="002B5AC8">
        <w:rPr>
          <w:rFonts w:ascii="Times New Roman" w:hAnsi="Times New Roman"/>
          <w:sz w:val="24"/>
          <w:szCs w:val="24"/>
        </w:rPr>
        <w:t>中</w:t>
      </w:r>
      <w:r w:rsidRPr="002B5AC8">
        <w:rPr>
          <w:rFonts w:ascii="Times New Roman" w:hAnsi="Times New Roman"/>
          <w:sz w:val="24"/>
          <w:szCs w:val="24"/>
        </w:rPr>
        <w:t>2</w:t>
      </w:r>
      <w:r w:rsidRPr="002B5AC8">
        <w:rPr>
          <w:rFonts w:ascii="Times New Roman" w:hAnsi="Times New Roman"/>
          <w:sz w:val="24"/>
          <w:szCs w:val="24"/>
        </w:rPr>
        <w:t>类标准限值</w:t>
      </w:r>
      <w:r w:rsidR="002B5AC8" w:rsidRPr="002B5AC8">
        <w:rPr>
          <w:rFonts w:ascii="Times New Roman" w:hAnsi="Times New Roman"/>
          <w:sz w:val="24"/>
          <w:szCs w:val="24"/>
        </w:rPr>
        <w:t>要求</w:t>
      </w:r>
      <w:r w:rsidRPr="002B5AC8">
        <w:rPr>
          <w:rFonts w:ascii="Times New Roman" w:hAnsi="Times New Roman"/>
          <w:sz w:val="24"/>
          <w:szCs w:val="24"/>
        </w:rPr>
        <w:t>。</w:t>
      </w:r>
    </w:p>
    <w:p w14:paraId="29F226D7" w14:textId="77777777" w:rsidR="00546D84" w:rsidRPr="002B5AC8" w:rsidRDefault="000C3432" w:rsidP="00F853D1">
      <w:pPr>
        <w:spacing w:line="460" w:lineRule="exact"/>
        <w:ind w:firstLineChars="200" w:firstLine="480"/>
        <w:rPr>
          <w:rFonts w:ascii="Times New Roman" w:hAnsi="Times New Roman"/>
          <w:sz w:val="24"/>
          <w:szCs w:val="24"/>
        </w:rPr>
      </w:pPr>
      <w:r w:rsidRPr="002B5AC8">
        <w:rPr>
          <w:rFonts w:ascii="Times New Roman" w:hAnsi="Times New Roman"/>
          <w:sz w:val="24"/>
          <w:szCs w:val="24"/>
        </w:rPr>
        <w:t>3</w:t>
      </w:r>
      <w:r w:rsidRPr="002B5AC8">
        <w:rPr>
          <w:rFonts w:ascii="Times New Roman" w:hAnsi="Times New Roman"/>
          <w:sz w:val="24"/>
          <w:szCs w:val="24"/>
        </w:rPr>
        <w:t>、总量达标情况</w:t>
      </w:r>
    </w:p>
    <w:p w14:paraId="49C8C100" w14:textId="077517BE" w:rsidR="00546D84" w:rsidRPr="002B5AC8" w:rsidRDefault="002B5AC8" w:rsidP="00F853D1">
      <w:pPr>
        <w:spacing w:line="460" w:lineRule="exact"/>
        <w:ind w:firstLineChars="200" w:firstLine="480"/>
        <w:rPr>
          <w:rFonts w:ascii="Times New Roman" w:hAnsi="Times New Roman"/>
          <w:sz w:val="24"/>
          <w:szCs w:val="24"/>
        </w:rPr>
      </w:pPr>
      <w:r w:rsidRPr="002B5AC8">
        <w:rPr>
          <w:rFonts w:ascii="Times New Roman" w:hAnsi="Times New Roman"/>
          <w:sz w:val="24"/>
          <w:szCs w:val="24"/>
        </w:rPr>
        <w:t>根据监测数据计算，</w:t>
      </w:r>
      <w:r w:rsidR="000C3432" w:rsidRPr="002B5AC8">
        <w:rPr>
          <w:rFonts w:ascii="Times New Roman" w:hAnsi="Times New Roman"/>
          <w:sz w:val="24"/>
          <w:szCs w:val="24"/>
        </w:rPr>
        <w:t>粉尘年排放量为</w:t>
      </w:r>
      <w:r w:rsidR="000C3432" w:rsidRPr="002B5AC8">
        <w:rPr>
          <w:rFonts w:ascii="Times New Roman" w:hAnsi="Times New Roman"/>
          <w:sz w:val="24"/>
          <w:szCs w:val="24"/>
        </w:rPr>
        <w:t>0.093</w:t>
      </w:r>
      <w:r w:rsidR="000C3432" w:rsidRPr="002B5AC8">
        <w:rPr>
          <w:rFonts w:ascii="Times New Roman" w:hAnsi="Times New Roman"/>
          <w:sz w:val="24"/>
          <w:szCs w:val="24"/>
        </w:rPr>
        <w:t>吨</w:t>
      </w:r>
      <w:r w:rsidR="000C3432" w:rsidRPr="002B5AC8">
        <w:rPr>
          <w:rFonts w:ascii="Times New Roman" w:hAnsi="Times New Roman"/>
          <w:sz w:val="24"/>
          <w:szCs w:val="24"/>
        </w:rPr>
        <w:t>/</w:t>
      </w:r>
      <w:r w:rsidR="000C3432" w:rsidRPr="002B5AC8">
        <w:rPr>
          <w:rFonts w:ascii="Times New Roman" w:hAnsi="Times New Roman"/>
          <w:sz w:val="24"/>
          <w:szCs w:val="24"/>
        </w:rPr>
        <w:t>年，</w:t>
      </w:r>
      <w:r w:rsidRPr="002B5AC8">
        <w:rPr>
          <w:rFonts w:ascii="Times New Roman" w:hAnsi="Times New Roman"/>
          <w:sz w:val="24"/>
          <w:szCs w:val="24"/>
        </w:rPr>
        <w:t>满足</w:t>
      </w:r>
      <w:r w:rsidR="000C3432" w:rsidRPr="002B5AC8">
        <w:rPr>
          <w:rFonts w:ascii="Times New Roman" w:hAnsi="Times New Roman"/>
          <w:sz w:val="24"/>
          <w:szCs w:val="24"/>
        </w:rPr>
        <w:t>粉尘</w:t>
      </w:r>
      <w:r w:rsidRPr="002B5AC8">
        <w:rPr>
          <w:rFonts w:ascii="Times New Roman" w:hAnsi="Times New Roman"/>
          <w:sz w:val="24"/>
          <w:szCs w:val="24"/>
        </w:rPr>
        <w:t>批复的</w:t>
      </w:r>
      <w:r w:rsidR="000C3432" w:rsidRPr="002B5AC8">
        <w:rPr>
          <w:rFonts w:ascii="Times New Roman" w:hAnsi="Times New Roman"/>
          <w:sz w:val="24"/>
          <w:szCs w:val="24"/>
        </w:rPr>
        <w:t>总量控制指标要求</w:t>
      </w:r>
      <w:r w:rsidRPr="002B5AC8">
        <w:rPr>
          <w:rFonts w:ascii="Times New Roman" w:hAnsi="Times New Roman"/>
          <w:sz w:val="24"/>
          <w:szCs w:val="24"/>
        </w:rPr>
        <w:t>：</w:t>
      </w:r>
      <w:r w:rsidRPr="002B5AC8">
        <w:rPr>
          <w:rFonts w:ascii="Times New Roman" w:hAnsi="Times New Roman"/>
          <w:sz w:val="24"/>
          <w:szCs w:val="24"/>
        </w:rPr>
        <w:t>0.27</w:t>
      </w:r>
      <w:r w:rsidRPr="002B5AC8">
        <w:rPr>
          <w:rFonts w:ascii="Times New Roman" w:hAnsi="Times New Roman"/>
          <w:sz w:val="24"/>
          <w:szCs w:val="24"/>
        </w:rPr>
        <w:t>吨</w:t>
      </w:r>
      <w:r w:rsidRPr="002B5AC8">
        <w:rPr>
          <w:rFonts w:ascii="Times New Roman" w:hAnsi="Times New Roman"/>
          <w:sz w:val="24"/>
          <w:szCs w:val="24"/>
        </w:rPr>
        <w:t>/</w:t>
      </w:r>
      <w:r w:rsidRPr="002B5AC8">
        <w:rPr>
          <w:rFonts w:ascii="Times New Roman" w:hAnsi="Times New Roman"/>
          <w:sz w:val="24"/>
          <w:szCs w:val="24"/>
        </w:rPr>
        <w:t>年</w:t>
      </w:r>
      <w:r w:rsidR="000C3432" w:rsidRPr="002B5AC8">
        <w:rPr>
          <w:rFonts w:ascii="Times New Roman" w:hAnsi="Times New Roman"/>
          <w:sz w:val="24"/>
          <w:szCs w:val="24"/>
        </w:rPr>
        <w:t>。</w:t>
      </w:r>
    </w:p>
    <w:p w14:paraId="35A0EE00" w14:textId="77777777" w:rsidR="00546D84" w:rsidRPr="002B5AC8" w:rsidRDefault="000C3432">
      <w:pPr>
        <w:tabs>
          <w:tab w:val="center" w:pos="4473"/>
        </w:tabs>
        <w:snapToGrid w:val="0"/>
        <w:spacing w:line="560" w:lineRule="exact"/>
        <w:rPr>
          <w:rFonts w:ascii="Times New Roman" w:eastAsia="黑体" w:hAnsi="Times New Roman"/>
          <w:bCs/>
          <w:kern w:val="0"/>
          <w:sz w:val="24"/>
          <w:szCs w:val="24"/>
        </w:rPr>
      </w:pPr>
      <w:r w:rsidRPr="002B5AC8">
        <w:rPr>
          <w:rFonts w:ascii="Times New Roman" w:eastAsia="黑体" w:hAnsi="Times New Roman"/>
          <w:bCs/>
          <w:kern w:val="0"/>
          <w:sz w:val="24"/>
          <w:szCs w:val="24"/>
        </w:rPr>
        <w:t>五、验收结论</w:t>
      </w:r>
    </w:p>
    <w:p w14:paraId="79D73709" w14:textId="77777777" w:rsidR="00546D84" w:rsidRPr="002B5AC8" w:rsidRDefault="000C3432" w:rsidP="00F853D1">
      <w:pPr>
        <w:spacing w:line="460" w:lineRule="exact"/>
        <w:ind w:firstLineChars="200" w:firstLine="480"/>
        <w:rPr>
          <w:rFonts w:ascii="Times New Roman" w:hAnsi="Times New Roman"/>
          <w:sz w:val="24"/>
          <w:szCs w:val="24"/>
        </w:rPr>
      </w:pPr>
      <w:bookmarkStart w:id="3" w:name="_Hlk109551922"/>
      <w:r w:rsidRPr="002B5AC8">
        <w:rPr>
          <w:rFonts w:ascii="Times New Roman" w:hAnsi="Times New Roman"/>
          <w:sz w:val="24"/>
          <w:szCs w:val="24"/>
        </w:rPr>
        <w:t>文水县雄峰钢模板有限公司</w:t>
      </w:r>
      <w:bookmarkEnd w:id="3"/>
      <w:r w:rsidRPr="002B5AC8">
        <w:rPr>
          <w:rFonts w:ascii="Times New Roman" w:hAnsi="Times New Roman"/>
          <w:sz w:val="24"/>
          <w:szCs w:val="24"/>
        </w:rPr>
        <w:t>年产</w:t>
      </w:r>
      <w:r w:rsidRPr="002B5AC8">
        <w:rPr>
          <w:rFonts w:ascii="Times New Roman" w:hAnsi="Times New Roman"/>
          <w:sz w:val="24"/>
          <w:szCs w:val="24"/>
        </w:rPr>
        <w:t>3500</w:t>
      </w:r>
      <w:r w:rsidRPr="002B5AC8">
        <w:rPr>
          <w:rFonts w:ascii="Times New Roman" w:hAnsi="Times New Roman"/>
          <w:sz w:val="24"/>
          <w:szCs w:val="24"/>
        </w:rPr>
        <w:t>吨钢模板建设项目环保手续齐全，结合《竣工环境保护验收监测表》结论和现场检查情况，工程实际建设内容与环</w:t>
      </w:r>
      <w:proofErr w:type="gramStart"/>
      <w:r w:rsidRPr="002B5AC8">
        <w:rPr>
          <w:rFonts w:ascii="Times New Roman" w:hAnsi="Times New Roman"/>
          <w:sz w:val="24"/>
          <w:szCs w:val="24"/>
        </w:rPr>
        <w:t>评基本</w:t>
      </w:r>
      <w:proofErr w:type="gramEnd"/>
      <w:r w:rsidRPr="002B5AC8">
        <w:rPr>
          <w:rFonts w:ascii="Times New Roman" w:hAnsi="Times New Roman"/>
          <w:sz w:val="24"/>
          <w:szCs w:val="24"/>
        </w:rPr>
        <w:t>一致，执行了环境影响评价和</w:t>
      </w:r>
      <w:r w:rsidRPr="002B5AC8">
        <w:rPr>
          <w:rFonts w:ascii="Times New Roman" w:hAnsi="Times New Roman"/>
          <w:sz w:val="24"/>
          <w:szCs w:val="24"/>
        </w:rPr>
        <w:t>“</w:t>
      </w:r>
      <w:r w:rsidRPr="002B5AC8">
        <w:rPr>
          <w:rFonts w:ascii="Times New Roman" w:hAnsi="Times New Roman"/>
          <w:sz w:val="24"/>
          <w:szCs w:val="24"/>
        </w:rPr>
        <w:t>三同时</w:t>
      </w:r>
      <w:r w:rsidRPr="002B5AC8">
        <w:rPr>
          <w:rFonts w:ascii="Times New Roman" w:hAnsi="Times New Roman"/>
          <w:sz w:val="24"/>
          <w:szCs w:val="24"/>
        </w:rPr>
        <w:t>”</w:t>
      </w:r>
      <w:r w:rsidRPr="002B5AC8">
        <w:rPr>
          <w:rFonts w:ascii="Times New Roman" w:hAnsi="Times New Roman"/>
          <w:sz w:val="24"/>
          <w:szCs w:val="24"/>
        </w:rPr>
        <w:t>管理制度；基本落实了环境影响报告书及批复规定的各项环境保护措施，主要污染物排放符合标准要求。经讨论，竣工环境保护验收工作组一致同意本项目通过竣工环境保护验收。</w:t>
      </w:r>
    </w:p>
    <w:p w14:paraId="50674795" w14:textId="77777777" w:rsidR="00546D84" w:rsidRPr="002B5AC8" w:rsidRDefault="000C3432">
      <w:pPr>
        <w:tabs>
          <w:tab w:val="center" w:pos="4473"/>
        </w:tabs>
        <w:snapToGrid w:val="0"/>
        <w:spacing w:line="580" w:lineRule="exact"/>
        <w:rPr>
          <w:rFonts w:ascii="Times New Roman" w:eastAsia="黑体" w:hAnsi="Times New Roman"/>
          <w:bCs/>
          <w:kern w:val="0"/>
          <w:sz w:val="24"/>
          <w:szCs w:val="24"/>
        </w:rPr>
      </w:pPr>
      <w:r w:rsidRPr="002B5AC8">
        <w:rPr>
          <w:rFonts w:ascii="Times New Roman" w:eastAsia="黑体" w:hAnsi="Times New Roman"/>
          <w:bCs/>
          <w:kern w:val="0"/>
          <w:sz w:val="24"/>
          <w:szCs w:val="24"/>
        </w:rPr>
        <w:t>六、后续要求</w:t>
      </w:r>
    </w:p>
    <w:p w14:paraId="52A744A3" w14:textId="77777777" w:rsidR="002B5AC8" w:rsidRPr="00107C9E" w:rsidRDefault="002B5AC8" w:rsidP="002B5AC8">
      <w:pPr>
        <w:adjustRightInd w:val="0"/>
        <w:snapToGrid w:val="0"/>
        <w:spacing w:line="440" w:lineRule="exact"/>
        <w:ind w:firstLineChars="200" w:firstLine="480"/>
        <w:rPr>
          <w:sz w:val="24"/>
        </w:rPr>
      </w:pPr>
      <w:bookmarkStart w:id="4" w:name="_Hlk109553867"/>
      <w:r w:rsidRPr="00107C9E">
        <w:rPr>
          <w:rFonts w:hint="eastAsia"/>
          <w:sz w:val="24"/>
        </w:rPr>
        <w:t>1</w:t>
      </w:r>
      <w:r w:rsidRPr="00107C9E">
        <w:rPr>
          <w:rFonts w:hint="eastAsia"/>
          <w:sz w:val="24"/>
        </w:rPr>
        <w:t>、进一步</w:t>
      </w:r>
      <w:proofErr w:type="gramStart"/>
      <w:r w:rsidRPr="00107C9E">
        <w:rPr>
          <w:rFonts w:hint="eastAsia"/>
          <w:sz w:val="24"/>
        </w:rPr>
        <w:t>规范危废暂存</w:t>
      </w:r>
      <w:proofErr w:type="gramEnd"/>
      <w:r w:rsidRPr="00107C9E">
        <w:rPr>
          <w:rFonts w:hint="eastAsia"/>
          <w:sz w:val="24"/>
        </w:rPr>
        <w:t>间建设，完善环保标识、标志及台账记录，严格按照国家环保要求进行收集、暂存、转移、处置</w:t>
      </w:r>
    </w:p>
    <w:p w14:paraId="76010850" w14:textId="3F5CF12F" w:rsidR="002B5AC8" w:rsidRDefault="002B5AC8" w:rsidP="002B5AC8">
      <w:pPr>
        <w:adjustRightInd w:val="0"/>
        <w:snapToGrid w:val="0"/>
        <w:spacing w:line="440" w:lineRule="exact"/>
        <w:ind w:firstLineChars="200" w:firstLine="480"/>
        <w:rPr>
          <w:sz w:val="24"/>
        </w:rPr>
      </w:pPr>
      <w:r w:rsidRPr="00107C9E">
        <w:rPr>
          <w:rFonts w:hint="eastAsia"/>
          <w:sz w:val="24"/>
        </w:rPr>
        <w:t>2</w:t>
      </w:r>
      <w:r w:rsidRPr="00107C9E">
        <w:rPr>
          <w:rFonts w:hint="eastAsia"/>
          <w:sz w:val="24"/>
        </w:rPr>
        <w:t>、提高各</w:t>
      </w:r>
      <w:r>
        <w:rPr>
          <w:rFonts w:hint="eastAsia"/>
          <w:sz w:val="24"/>
        </w:rPr>
        <w:t>废气产生</w:t>
      </w:r>
      <w:r w:rsidRPr="00107C9E">
        <w:rPr>
          <w:rFonts w:hint="eastAsia"/>
          <w:sz w:val="24"/>
        </w:rPr>
        <w:t>点的收集效率，加强布袋除尘器、有机废气处理等环保设施的日常运行管理，建立、健全环保设施的</w:t>
      </w:r>
      <w:proofErr w:type="gramStart"/>
      <w:r w:rsidRPr="00107C9E">
        <w:rPr>
          <w:rFonts w:hint="eastAsia"/>
          <w:sz w:val="24"/>
        </w:rPr>
        <w:t>运行台</w:t>
      </w:r>
      <w:proofErr w:type="gramEnd"/>
      <w:r w:rsidRPr="00107C9E">
        <w:rPr>
          <w:rFonts w:hint="eastAsia"/>
          <w:sz w:val="24"/>
        </w:rPr>
        <w:t>账和环保标识，确保污染物长期、稳定达标排放。</w:t>
      </w:r>
    </w:p>
    <w:bookmarkEnd w:id="4"/>
    <w:p w14:paraId="24EBF0FB" w14:textId="77777777" w:rsidR="00546D84" w:rsidRPr="002B5AC8" w:rsidRDefault="000C3432">
      <w:pPr>
        <w:tabs>
          <w:tab w:val="center" w:pos="4473"/>
        </w:tabs>
        <w:snapToGrid w:val="0"/>
        <w:spacing w:line="580" w:lineRule="exact"/>
        <w:rPr>
          <w:rFonts w:ascii="Times New Roman" w:eastAsia="黑体" w:hAnsi="Times New Roman"/>
          <w:bCs/>
          <w:kern w:val="0"/>
          <w:sz w:val="24"/>
          <w:szCs w:val="24"/>
        </w:rPr>
      </w:pPr>
      <w:r w:rsidRPr="002B5AC8">
        <w:rPr>
          <w:rFonts w:ascii="Times New Roman" w:eastAsia="黑体" w:hAnsi="Times New Roman"/>
          <w:bCs/>
          <w:kern w:val="0"/>
          <w:sz w:val="24"/>
          <w:szCs w:val="24"/>
        </w:rPr>
        <w:t>七、验收人员信息</w:t>
      </w:r>
    </w:p>
    <w:p w14:paraId="0A889139" w14:textId="1A379C57" w:rsidR="00546D84" w:rsidRDefault="002B5AC8" w:rsidP="002B5AC8">
      <w:pPr>
        <w:adjustRightInd w:val="0"/>
        <w:snapToGrid w:val="0"/>
        <w:spacing w:line="440" w:lineRule="exact"/>
        <w:ind w:firstLineChars="200" w:firstLine="480"/>
        <w:rPr>
          <w:sz w:val="24"/>
        </w:rPr>
      </w:pPr>
      <w:bookmarkStart w:id="5" w:name="_Hlk109553881"/>
      <w:r w:rsidRPr="002B5AC8">
        <w:rPr>
          <w:rFonts w:hint="eastAsia"/>
          <w:sz w:val="24"/>
        </w:rPr>
        <w:t>验收组名单附后</w:t>
      </w:r>
    </w:p>
    <w:p w14:paraId="6275701F" w14:textId="77777777" w:rsidR="002B5AC8" w:rsidRPr="002B5AC8" w:rsidRDefault="002B5AC8" w:rsidP="002B5AC8">
      <w:pPr>
        <w:pStyle w:val="2"/>
      </w:pPr>
    </w:p>
    <w:p w14:paraId="2959E178" w14:textId="3E7F1A5C" w:rsidR="002B5AC8" w:rsidRDefault="002B5AC8" w:rsidP="002B5AC8">
      <w:pPr>
        <w:pStyle w:val="Default"/>
        <w:spacing w:line="360" w:lineRule="auto"/>
        <w:jc w:val="right"/>
        <w:rPr>
          <w:rFonts w:ascii="Times New Roman" w:cs="Times New Roman"/>
        </w:rPr>
      </w:pPr>
      <w:r w:rsidRPr="002B5AC8">
        <w:rPr>
          <w:rFonts w:ascii="Times New Roman" w:cs="Times New Roman" w:hint="eastAsia"/>
        </w:rPr>
        <w:t>文水县雄峰钢模板有限</w:t>
      </w:r>
      <w:r>
        <w:rPr>
          <w:rFonts w:ascii="Times New Roman" w:cs="Times New Roman" w:hint="eastAsia"/>
        </w:rPr>
        <w:t>公司</w:t>
      </w:r>
    </w:p>
    <w:p w14:paraId="3437E87D" w14:textId="3771CBD0" w:rsidR="00546D84" w:rsidRPr="002B5AC8" w:rsidRDefault="002B5AC8" w:rsidP="002B5AC8">
      <w:pPr>
        <w:spacing w:line="500" w:lineRule="exact"/>
        <w:ind w:firstLineChars="200" w:firstLine="480"/>
        <w:rPr>
          <w:rFonts w:ascii="Times New Roman" w:hAnsi="Times New Roman"/>
          <w:color w:val="FF0000"/>
          <w:sz w:val="28"/>
          <w:szCs w:val="28"/>
        </w:rPr>
      </w:pPr>
      <w:r>
        <w:rPr>
          <w:color w:val="000000"/>
          <w:sz w:val="24"/>
        </w:rPr>
        <w:t xml:space="preserve">                                                    2022</w:t>
      </w:r>
      <w:r>
        <w:rPr>
          <w:color w:val="000000"/>
          <w:sz w:val="24"/>
        </w:rPr>
        <w:t>年</w:t>
      </w:r>
      <w:r>
        <w:rPr>
          <w:rFonts w:hint="eastAsia"/>
          <w:color w:val="000000"/>
          <w:sz w:val="24"/>
        </w:rPr>
        <w:t>6</w:t>
      </w:r>
      <w:r>
        <w:rPr>
          <w:color w:val="000000"/>
          <w:sz w:val="24"/>
        </w:rPr>
        <w:t>月</w:t>
      </w:r>
      <w:r>
        <w:rPr>
          <w:rFonts w:hint="eastAsia"/>
          <w:color w:val="000000"/>
          <w:sz w:val="24"/>
        </w:rPr>
        <w:t>1</w:t>
      </w:r>
      <w:r>
        <w:rPr>
          <w:color w:val="000000"/>
          <w:sz w:val="24"/>
        </w:rPr>
        <w:t>8</w:t>
      </w:r>
      <w:r>
        <w:rPr>
          <w:color w:val="000000"/>
          <w:sz w:val="24"/>
        </w:rPr>
        <w:t>日</w:t>
      </w:r>
      <w:bookmarkEnd w:id="5"/>
    </w:p>
    <w:sectPr w:rsidR="00546D84" w:rsidRPr="002B5AC8">
      <w:pgSz w:w="11906" w:h="16838"/>
      <w:pgMar w:top="1440" w:right="128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C483" w14:textId="77777777" w:rsidR="0009779A" w:rsidRDefault="0009779A" w:rsidP="008642F2">
      <w:r>
        <w:separator/>
      </w:r>
    </w:p>
  </w:endnote>
  <w:endnote w:type="continuationSeparator" w:id="0">
    <w:p w14:paraId="0752DA6E" w14:textId="77777777" w:rsidR="0009779A" w:rsidRDefault="0009779A" w:rsidP="0086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5F43" w14:textId="77777777" w:rsidR="0009779A" w:rsidRDefault="0009779A" w:rsidP="008642F2">
      <w:r>
        <w:separator/>
      </w:r>
    </w:p>
  </w:footnote>
  <w:footnote w:type="continuationSeparator" w:id="0">
    <w:p w14:paraId="13CEBCCE" w14:textId="77777777" w:rsidR="0009779A" w:rsidRDefault="0009779A" w:rsidP="00864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WY2OGU1ZWJiOWU3MTBmNzczYzc0MTZiZmI4MTEwNzUifQ=="/>
  </w:docVars>
  <w:rsids>
    <w:rsidRoot w:val="007A649E"/>
    <w:rsid w:val="00001866"/>
    <w:rsid w:val="00042B89"/>
    <w:rsid w:val="00046A08"/>
    <w:rsid w:val="0005062D"/>
    <w:rsid w:val="000606E9"/>
    <w:rsid w:val="00064D04"/>
    <w:rsid w:val="0006514E"/>
    <w:rsid w:val="00066E3B"/>
    <w:rsid w:val="00073BB1"/>
    <w:rsid w:val="000933AE"/>
    <w:rsid w:val="00093489"/>
    <w:rsid w:val="00094B19"/>
    <w:rsid w:val="0009779A"/>
    <w:rsid w:val="000B37CF"/>
    <w:rsid w:val="000C3432"/>
    <w:rsid w:val="000D5610"/>
    <w:rsid w:val="000D603C"/>
    <w:rsid w:val="000E17FA"/>
    <w:rsid w:val="000E4D26"/>
    <w:rsid w:val="00104245"/>
    <w:rsid w:val="00107C05"/>
    <w:rsid w:val="00114BF2"/>
    <w:rsid w:val="00115476"/>
    <w:rsid w:val="00157CCB"/>
    <w:rsid w:val="00197D24"/>
    <w:rsid w:val="001A0169"/>
    <w:rsid w:val="001B012F"/>
    <w:rsid w:val="001D701A"/>
    <w:rsid w:val="001E26E1"/>
    <w:rsid w:val="001E7912"/>
    <w:rsid w:val="002446F2"/>
    <w:rsid w:val="00260EDC"/>
    <w:rsid w:val="0029243A"/>
    <w:rsid w:val="002935ED"/>
    <w:rsid w:val="002A3F21"/>
    <w:rsid w:val="002B5AC8"/>
    <w:rsid w:val="002B5EF2"/>
    <w:rsid w:val="002C66C6"/>
    <w:rsid w:val="002D1F12"/>
    <w:rsid w:val="002E00E0"/>
    <w:rsid w:val="002E6814"/>
    <w:rsid w:val="002E6E63"/>
    <w:rsid w:val="002F4F17"/>
    <w:rsid w:val="00302F81"/>
    <w:rsid w:val="00307C18"/>
    <w:rsid w:val="003116E2"/>
    <w:rsid w:val="0031526A"/>
    <w:rsid w:val="003B39DB"/>
    <w:rsid w:val="003B738E"/>
    <w:rsid w:val="003C16AA"/>
    <w:rsid w:val="003C1B81"/>
    <w:rsid w:val="003E6CB5"/>
    <w:rsid w:val="003F03EC"/>
    <w:rsid w:val="00402FDC"/>
    <w:rsid w:val="00426B51"/>
    <w:rsid w:val="00455818"/>
    <w:rsid w:val="004626E7"/>
    <w:rsid w:val="004C6279"/>
    <w:rsid w:val="004E6FB1"/>
    <w:rsid w:val="004F1667"/>
    <w:rsid w:val="004F5DBF"/>
    <w:rsid w:val="005018BA"/>
    <w:rsid w:val="00506068"/>
    <w:rsid w:val="0051427C"/>
    <w:rsid w:val="005143F1"/>
    <w:rsid w:val="00530C9A"/>
    <w:rsid w:val="00533369"/>
    <w:rsid w:val="00546D84"/>
    <w:rsid w:val="005478AE"/>
    <w:rsid w:val="00553068"/>
    <w:rsid w:val="00561ABA"/>
    <w:rsid w:val="00564010"/>
    <w:rsid w:val="005B0CB8"/>
    <w:rsid w:val="005D20FE"/>
    <w:rsid w:val="00651673"/>
    <w:rsid w:val="00675510"/>
    <w:rsid w:val="00676C81"/>
    <w:rsid w:val="00691901"/>
    <w:rsid w:val="006939EB"/>
    <w:rsid w:val="00693D37"/>
    <w:rsid w:val="006A10D6"/>
    <w:rsid w:val="006B5B6D"/>
    <w:rsid w:val="006E4415"/>
    <w:rsid w:val="006E6DF8"/>
    <w:rsid w:val="006F7829"/>
    <w:rsid w:val="00700307"/>
    <w:rsid w:val="007010A3"/>
    <w:rsid w:val="00702B92"/>
    <w:rsid w:val="00711638"/>
    <w:rsid w:val="00724E85"/>
    <w:rsid w:val="00726F51"/>
    <w:rsid w:val="00727757"/>
    <w:rsid w:val="0075753A"/>
    <w:rsid w:val="00763441"/>
    <w:rsid w:val="00766A69"/>
    <w:rsid w:val="007940F1"/>
    <w:rsid w:val="007975D9"/>
    <w:rsid w:val="007A649E"/>
    <w:rsid w:val="007B2777"/>
    <w:rsid w:val="007B332E"/>
    <w:rsid w:val="007D1800"/>
    <w:rsid w:val="007E29C9"/>
    <w:rsid w:val="007F1015"/>
    <w:rsid w:val="007F1E54"/>
    <w:rsid w:val="007F2DEC"/>
    <w:rsid w:val="0081626A"/>
    <w:rsid w:val="00844279"/>
    <w:rsid w:val="00855CD6"/>
    <w:rsid w:val="008642F2"/>
    <w:rsid w:val="00865CE4"/>
    <w:rsid w:val="008674A7"/>
    <w:rsid w:val="00867F68"/>
    <w:rsid w:val="008723F8"/>
    <w:rsid w:val="008754AB"/>
    <w:rsid w:val="008A22C6"/>
    <w:rsid w:val="008B005A"/>
    <w:rsid w:val="008B7551"/>
    <w:rsid w:val="008C397E"/>
    <w:rsid w:val="008D0392"/>
    <w:rsid w:val="008E37B7"/>
    <w:rsid w:val="008F0EA2"/>
    <w:rsid w:val="008F42F2"/>
    <w:rsid w:val="00935D1E"/>
    <w:rsid w:val="00962819"/>
    <w:rsid w:val="009640F8"/>
    <w:rsid w:val="009666C2"/>
    <w:rsid w:val="00971AE7"/>
    <w:rsid w:val="00972480"/>
    <w:rsid w:val="00975514"/>
    <w:rsid w:val="00990B0D"/>
    <w:rsid w:val="00992974"/>
    <w:rsid w:val="009A3B5A"/>
    <w:rsid w:val="009C08E6"/>
    <w:rsid w:val="009F4EB7"/>
    <w:rsid w:val="00A20F2C"/>
    <w:rsid w:val="00A33F5C"/>
    <w:rsid w:val="00A4084A"/>
    <w:rsid w:val="00A43D08"/>
    <w:rsid w:val="00A52125"/>
    <w:rsid w:val="00A71ECB"/>
    <w:rsid w:val="00A84E2A"/>
    <w:rsid w:val="00A87DD5"/>
    <w:rsid w:val="00AA65BB"/>
    <w:rsid w:val="00AE0038"/>
    <w:rsid w:val="00AF594D"/>
    <w:rsid w:val="00B07500"/>
    <w:rsid w:val="00B24B1C"/>
    <w:rsid w:val="00B27E90"/>
    <w:rsid w:val="00B30EC4"/>
    <w:rsid w:val="00B339BF"/>
    <w:rsid w:val="00B3693D"/>
    <w:rsid w:val="00B64F87"/>
    <w:rsid w:val="00B71DAE"/>
    <w:rsid w:val="00B771C5"/>
    <w:rsid w:val="00B874D2"/>
    <w:rsid w:val="00BB122A"/>
    <w:rsid w:val="00C1675F"/>
    <w:rsid w:val="00C410C2"/>
    <w:rsid w:val="00C54C46"/>
    <w:rsid w:val="00C63295"/>
    <w:rsid w:val="00C70D4A"/>
    <w:rsid w:val="00C742E0"/>
    <w:rsid w:val="00C927E5"/>
    <w:rsid w:val="00CB6A84"/>
    <w:rsid w:val="00CC43BC"/>
    <w:rsid w:val="00CC45EF"/>
    <w:rsid w:val="00CD60CF"/>
    <w:rsid w:val="00CD7422"/>
    <w:rsid w:val="00D244D6"/>
    <w:rsid w:val="00D321EC"/>
    <w:rsid w:val="00D574FE"/>
    <w:rsid w:val="00D801AB"/>
    <w:rsid w:val="00D92A48"/>
    <w:rsid w:val="00DA62E6"/>
    <w:rsid w:val="00DB0CDA"/>
    <w:rsid w:val="00DC34B2"/>
    <w:rsid w:val="00DD0C9A"/>
    <w:rsid w:val="00DD135A"/>
    <w:rsid w:val="00DF1579"/>
    <w:rsid w:val="00DF2917"/>
    <w:rsid w:val="00DF4BFC"/>
    <w:rsid w:val="00E26E04"/>
    <w:rsid w:val="00E31C8C"/>
    <w:rsid w:val="00E32563"/>
    <w:rsid w:val="00E33F00"/>
    <w:rsid w:val="00E3621D"/>
    <w:rsid w:val="00E41339"/>
    <w:rsid w:val="00E44C1E"/>
    <w:rsid w:val="00E50947"/>
    <w:rsid w:val="00E54B13"/>
    <w:rsid w:val="00E72404"/>
    <w:rsid w:val="00E7543D"/>
    <w:rsid w:val="00EA48CB"/>
    <w:rsid w:val="00EA69E4"/>
    <w:rsid w:val="00EB3CAD"/>
    <w:rsid w:val="00ED4151"/>
    <w:rsid w:val="00EE3F03"/>
    <w:rsid w:val="00F07CAF"/>
    <w:rsid w:val="00F42431"/>
    <w:rsid w:val="00F53964"/>
    <w:rsid w:val="00F85044"/>
    <w:rsid w:val="00F853D1"/>
    <w:rsid w:val="00FC54F5"/>
    <w:rsid w:val="00FD34C3"/>
    <w:rsid w:val="00FD7469"/>
    <w:rsid w:val="01447D95"/>
    <w:rsid w:val="02DD515A"/>
    <w:rsid w:val="03523A96"/>
    <w:rsid w:val="04076851"/>
    <w:rsid w:val="04AD38FC"/>
    <w:rsid w:val="051A560B"/>
    <w:rsid w:val="052216EC"/>
    <w:rsid w:val="05424952"/>
    <w:rsid w:val="05B22F51"/>
    <w:rsid w:val="05F74613"/>
    <w:rsid w:val="064664CE"/>
    <w:rsid w:val="06814826"/>
    <w:rsid w:val="07443AF2"/>
    <w:rsid w:val="078945B3"/>
    <w:rsid w:val="07C8793F"/>
    <w:rsid w:val="08C36EEA"/>
    <w:rsid w:val="08C62645"/>
    <w:rsid w:val="08FE2178"/>
    <w:rsid w:val="09337B36"/>
    <w:rsid w:val="093858DB"/>
    <w:rsid w:val="09B527B7"/>
    <w:rsid w:val="09CC3ACF"/>
    <w:rsid w:val="09F94DE9"/>
    <w:rsid w:val="0A120A36"/>
    <w:rsid w:val="0A896794"/>
    <w:rsid w:val="0AE30992"/>
    <w:rsid w:val="0B0D428C"/>
    <w:rsid w:val="0B350BCC"/>
    <w:rsid w:val="0C023D6C"/>
    <w:rsid w:val="0C193F0E"/>
    <w:rsid w:val="0C201935"/>
    <w:rsid w:val="0C6D52D2"/>
    <w:rsid w:val="0CC62861"/>
    <w:rsid w:val="0CE01C13"/>
    <w:rsid w:val="0D0A48CB"/>
    <w:rsid w:val="0D575551"/>
    <w:rsid w:val="0D5E246A"/>
    <w:rsid w:val="0D931E4B"/>
    <w:rsid w:val="0DC45054"/>
    <w:rsid w:val="0DFF2A32"/>
    <w:rsid w:val="0E1F3F7D"/>
    <w:rsid w:val="0E7446DF"/>
    <w:rsid w:val="0ECF0631"/>
    <w:rsid w:val="0F530B53"/>
    <w:rsid w:val="0F853B44"/>
    <w:rsid w:val="0FDB2CA8"/>
    <w:rsid w:val="0FF853B4"/>
    <w:rsid w:val="103D5C40"/>
    <w:rsid w:val="10AE5BA9"/>
    <w:rsid w:val="10D24AA3"/>
    <w:rsid w:val="10DD5669"/>
    <w:rsid w:val="10EE5DAD"/>
    <w:rsid w:val="10F37123"/>
    <w:rsid w:val="112C275A"/>
    <w:rsid w:val="11A6322B"/>
    <w:rsid w:val="11C906CF"/>
    <w:rsid w:val="12063A5F"/>
    <w:rsid w:val="12160B55"/>
    <w:rsid w:val="124A0AAB"/>
    <w:rsid w:val="12F040FF"/>
    <w:rsid w:val="1343240B"/>
    <w:rsid w:val="135112A6"/>
    <w:rsid w:val="13844766"/>
    <w:rsid w:val="142B4316"/>
    <w:rsid w:val="14530729"/>
    <w:rsid w:val="148106A0"/>
    <w:rsid w:val="1564607A"/>
    <w:rsid w:val="15E74D70"/>
    <w:rsid w:val="15EE1BF5"/>
    <w:rsid w:val="16295396"/>
    <w:rsid w:val="162C38D1"/>
    <w:rsid w:val="16F56D2C"/>
    <w:rsid w:val="16F81F9D"/>
    <w:rsid w:val="174D239B"/>
    <w:rsid w:val="177825C6"/>
    <w:rsid w:val="17E559AD"/>
    <w:rsid w:val="18005087"/>
    <w:rsid w:val="189B04B0"/>
    <w:rsid w:val="19416B63"/>
    <w:rsid w:val="19746178"/>
    <w:rsid w:val="19D277FF"/>
    <w:rsid w:val="1A02580C"/>
    <w:rsid w:val="1A667D41"/>
    <w:rsid w:val="1A6D7AC7"/>
    <w:rsid w:val="1B6B69E9"/>
    <w:rsid w:val="1BA1214C"/>
    <w:rsid w:val="1C81737B"/>
    <w:rsid w:val="1C915AE9"/>
    <w:rsid w:val="1D092723"/>
    <w:rsid w:val="1D637B96"/>
    <w:rsid w:val="1DEE3A69"/>
    <w:rsid w:val="1F671606"/>
    <w:rsid w:val="1F7A6CA7"/>
    <w:rsid w:val="1FE1718D"/>
    <w:rsid w:val="20803DCA"/>
    <w:rsid w:val="215F4CBE"/>
    <w:rsid w:val="2295315C"/>
    <w:rsid w:val="22C54E69"/>
    <w:rsid w:val="22C85038"/>
    <w:rsid w:val="231E5791"/>
    <w:rsid w:val="232D4352"/>
    <w:rsid w:val="235339C6"/>
    <w:rsid w:val="237636B7"/>
    <w:rsid w:val="24155175"/>
    <w:rsid w:val="24941AAE"/>
    <w:rsid w:val="24CB2DD2"/>
    <w:rsid w:val="250238E8"/>
    <w:rsid w:val="25B37EE6"/>
    <w:rsid w:val="266477E4"/>
    <w:rsid w:val="269A364E"/>
    <w:rsid w:val="278426E7"/>
    <w:rsid w:val="28F26DCE"/>
    <w:rsid w:val="29D1353F"/>
    <w:rsid w:val="2A082B1C"/>
    <w:rsid w:val="2ADB6B0E"/>
    <w:rsid w:val="2AEA7218"/>
    <w:rsid w:val="2AF47D9B"/>
    <w:rsid w:val="2B2A0824"/>
    <w:rsid w:val="2B3915C7"/>
    <w:rsid w:val="2B392E5B"/>
    <w:rsid w:val="2B5C1A03"/>
    <w:rsid w:val="2B7915E0"/>
    <w:rsid w:val="2C7932C3"/>
    <w:rsid w:val="2CAE031E"/>
    <w:rsid w:val="2CC1540D"/>
    <w:rsid w:val="2CCB1AF0"/>
    <w:rsid w:val="2D2C3C12"/>
    <w:rsid w:val="2D340961"/>
    <w:rsid w:val="2D8A0F8D"/>
    <w:rsid w:val="2D975EB3"/>
    <w:rsid w:val="2DE04679"/>
    <w:rsid w:val="2F034B2E"/>
    <w:rsid w:val="2F246CB7"/>
    <w:rsid w:val="2F93206A"/>
    <w:rsid w:val="2FA3129D"/>
    <w:rsid w:val="2FAE7F1C"/>
    <w:rsid w:val="2FDE5911"/>
    <w:rsid w:val="2FEA2FAA"/>
    <w:rsid w:val="30537ACD"/>
    <w:rsid w:val="3054640D"/>
    <w:rsid w:val="30635B2C"/>
    <w:rsid w:val="31193F40"/>
    <w:rsid w:val="31204892"/>
    <w:rsid w:val="31DD5EC1"/>
    <w:rsid w:val="320B3707"/>
    <w:rsid w:val="32156002"/>
    <w:rsid w:val="32346D87"/>
    <w:rsid w:val="324D3D36"/>
    <w:rsid w:val="327E6D28"/>
    <w:rsid w:val="32BD58C9"/>
    <w:rsid w:val="32F676D0"/>
    <w:rsid w:val="331914CC"/>
    <w:rsid w:val="342E1DE8"/>
    <w:rsid w:val="347A748F"/>
    <w:rsid w:val="34F04F73"/>
    <w:rsid w:val="353A0B60"/>
    <w:rsid w:val="35403B7E"/>
    <w:rsid w:val="36452F07"/>
    <w:rsid w:val="37156862"/>
    <w:rsid w:val="37DB5E19"/>
    <w:rsid w:val="38357C03"/>
    <w:rsid w:val="385C43D2"/>
    <w:rsid w:val="389D056D"/>
    <w:rsid w:val="38EC44A1"/>
    <w:rsid w:val="393D16BD"/>
    <w:rsid w:val="397D455A"/>
    <w:rsid w:val="3996122A"/>
    <w:rsid w:val="3A57295E"/>
    <w:rsid w:val="3A5736AB"/>
    <w:rsid w:val="3AE53ED5"/>
    <w:rsid w:val="3B8D7040"/>
    <w:rsid w:val="3BA419E9"/>
    <w:rsid w:val="3C352F9F"/>
    <w:rsid w:val="3C7F51D0"/>
    <w:rsid w:val="3C9C04D5"/>
    <w:rsid w:val="3CD06DA6"/>
    <w:rsid w:val="3CE97620"/>
    <w:rsid w:val="3D021EFF"/>
    <w:rsid w:val="3D665A75"/>
    <w:rsid w:val="3D781096"/>
    <w:rsid w:val="3DF2605A"/>
    <w:rsid w:val="3F743D9D"/>
    <w:rsid w:val="3F9A013A"/>
    <w:rsid w:val="3FA334E1"/>
    <w:rsid w:val="3FF7531E"/>
    <w:rsid w:val="40245479"/>
    <w:rsid w:val="4051454E"/>
    <w:rsid w:val="41EB486A"/>
    <w:rsid w:val="427A235C"/>
    <w:rsid w:val="428713AC"/>
    <w:rsid w:val="42A35DC5"/>
    <w:rsid w:val="43077D84"/>
    <w:rsid w:val="44EA5D61"/>
    <w:rsid w:val="456D6F59"/>
    <w:rsid w:val="45B90DE1"/>
    <w:rsid w:val="460503AB"/>
    <w:rsid w:val="4730194B"/>
    <w:rsid w:val="4746740C"/>
    <w:rsid w:val="47E81F33"/>
    <w:rsid w:val="48305057"/>
    <w:rsid w:val="488432EA"/>
    <w:rsid w:val="48C63A28"/>
    <w:rsid w:val="49864EFA"/>
    <w:rsid w:val="4A695E92"/>
    <w:rsid w:val="4A720E36"/>
    <w:rsid w:val="4B493C69"/>
    <w:rsid w:val="4B5C77AD"/>
    <w:rsid w:val="4D2C782F"/>
    <w:rsid w:val="4D525D18"/>
    <w:rsid w:val="4DF722F3"/>
    <w:rsid w:val="4E336860"/>
    <w:rsid w:val="4E963C8C"/>
    <w:rsid w:val="4EC67F98"/>
    <w:rsid w:val="4F1E74D7"/>
    <w:rsid w:val="501B2C80"/>
    <w:rsid w:val="50BD7279"/>
    <w:rsid w:val="512A5B80"/>
    <w:rsid w:val="51EE3BAE"/>
    <w:rsid w:val="52A04FD5"/>
    <w:rsid w:val="533D20A7"/>
    <w:rsid w:val="537B55A9"/>
    <w:rsid w:val="53B17C97"/>
    <w:rsid w:val="541E3494"/>
    <w:rsid w:val="54B40FBE"/>
    <w:rsid w:val="54CA38DB"/>
    <w:rsid w:val="55411CDB"/>
    <w:rsid w:val="55644045"/>
    <w:rsid w:val="559A2185"/>
    <w:rsid w:val="56997E4A"/>
    <w:rsid w:val="56C5293F"/>
    <w:rsid w:val="57710695"/>
    <w:rsid w:val="57903F60"/>
    <w:rsid w:val="57905905"/>
    <w:rsid w:val="5803550A"/>
    <w:rsid w:val="580B3CDA"/>
    <w:rsid w:val="58647CD3"/>
    <w:rsid w:val="58832C75"/>
    <w:rsid w:val="58A831AB"/>
    <w:rsid w:val="58D0622B"/>
    <w:rsid w:val="593C5509"/>
    <w:rsid w:val="59C078D6"/>
    <w:rsid w:val="59E55D09"/>
    <w:rsid w:val="5A7F2832"/>
    <w:rsid w:val="5A9850D8"/>
    <w:rsid w:val="5ABA1E11"/>
    <w:rsid w:val="5AD11253"/>
    <w:rsid w:val="5ADF19F3"/>
    <w:rsid w:val="5B007C92"/>
    <w:rsid w:val="5B4043FC"/>
    <w:rsid w:val="5BC31FD5"/>
    <w:rsid w:val="5C7D3261"/>
    <w:rsid w:val="5C957887"/>
    <w:rsid w:val="5D251F2E"/>
    <w:rsid w:val="5D4706E5"/>
    <w:rsid w:val="5E4465AD"/>
    <w:rsid w:val="5F241988"/>
    <w:rsid w:val="5F5F25A2"/>
    <w:rsid w:val="5F7D1F31"/>
    <w:rsid w:val="5FB67D28"/>
    <w:rsid w:val="60067E3A"/>
    <w:rsid w:val="602C16B6"/>
    <w:rsid w:val="6092744C"/>
    <w:rsid w:val="613E30D3"/>
    <w:rsid w:val="6156658B"/>
    <w:rsid w:val="62181B6F"/>
    <w:rsid w:val="62282FE7"/>
    <w:rsid w:val="6259222D"/>
    <w:rsid w:val="625E4F55"/>
    <w:rsid w:val="62844562"/>
    <w:rsid w:val="62DA78AA"/>
    <w:rsid w:val="63A30431"/>
    <w:rsid w:val="63C82B00"/>
    <w:rsid w:val="63F03FB6"/>
    <w:rsid w:val="640860C1"/>
    <w:rsid w:val="643D4DAC"/>
    <w:rsid w:val="651671A5"/>
    <w:rsid w:val="657672D3"/>
    <w:rsid w:val="6665694F"/>
    <w:rsid w:val="66E73CB8"/>
    <w:rsid w:val="673C3E52"/>
    <w:rsid w:val="67695775"/>
    <w:rsid w:val="685B63B8"/>
    <w:rsid w:val="68FE7C24"/>
    <w:rsid w:val="69283323"/>
    <w:rsid w:val="6A80119D"/>
    <w:rsid w:val="6AED3B7B"/>
    <w:rsid w:val="6BB561A5"/>
    <w:rsid w:val="6BBB31B6"/>
    <w:rsid w:val="6CAB7DAB"/>
    <w:rsid w:val="6CEE5322"/>
    <w:rsid w:val="6D0C694B"/>
    <w:rsid w:val="6EDA3671"/>
    <w:rsid w:val="6EF00320"/>
    <w:rsid w:val="6FB0250C"/>
    <w:rsid w:val="70163B41"/>
    <w:rsid w:val="702D4D21"/>
    <w:rsid w:val="70596BE9"/>
    <w:rsid w:val="709E4C37"/>
    <w:rsid w:val="70B22339"/>
    <w:rsid w:val="70CF3D10"/>
    <w:rsid w:val="70EF1CCF"/>
    <w:rsid w:val="70F0495D"/>
    <w:rsid w:val="7105253A"/>
    <w:rsid w:val="71693CB1"/>
    <w:rsid w:val="7246554F"/>
    <w:rsid w:val="72E86EDD"/>
    <w:rsid w:val="733E4685"/>
    <w:rsid w:val="73EF521D"/>
    <w:rsid w:val="73FD5C35"/>
    <w:rsid w:val="762B4544"/>
    <w:rsid w:val="76BA6708"/>
    <w:rsid w:val="76C77AA3"/>
    <w:rsid w:val="76EA078F"/>
    <w:rsid w:val="777D3340"/>
    <w:rsid w:val="780F5851"/>
    <w:rsid w:val="785813A1"/>
    <w:rsid w:val="78830629"/>
    <w:rsid w:val="78BF771B"/>
    <w:rsid w:val="791740D6"/>
    <w:rsid w:val="79476E89"/>
    <w:rsid w:val="79A2061D"/>
    <w:rsid w:val="7A00239A"/>
    <w:rsid w:val="7A317CC6"/>
    <w:rsid w:val="7ABE12A4"/>
    <w:rsid w:val="7BEC0867"/>
    <w:rsid w:val="7CD34B5F"/>
    <w:rsid w:val="7CD6397A"/>
    <w:rsid w:val="7DB95841"/>
    <w:rsid w:val="7E200FA0"/>
    <w:rsid w:val="7E9C0CCD"/>
    <w:rsid w:val="7F4761BB"/>
    <w:rsid w:val="7FC96CB7"/>
    <w:rsid w:val="7FCF5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8803B5"/>
  <w15:docId w15:val="{6FE1B5C1-661B-4936-85B9-934D4C13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uiPriority="0" w:qFormat="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 w: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0"/>
    <w:uiPriority w:val="99"/>
    <w:qFormat/>
    <w:pPr>
      <w:ind w:firstLineChars="200" w:firstLine="420"/>
    </w:pPr>
  </w:style>
  <w:style w:type="paragraph" w:styleId="a3">
    <w:name w:val="Body Text Indent"/>
    <w:basedOn w:val="a"/>
    <w:link w:val="a4"/>
    <w:uiPriority w:val="99"/>
    <w:qFormat/>
    <w:pPr>
      <w:spacing w:after="120"/>
      <w:ind w:leftChars="200" w:left="420"/>
    </w:pPr>
    <w:rPr>
      <w:rFonts w:ascii="Times New Roman" w:hAnsi="Times New Roman"/>
    </w:rPr>
  </w:style>
  <w:style w:type="paragraph" w:styleId="a5">
    <w:name w:val="Normal Indent"/>
    <w:basedOn w:val="a"/>
    <w:link w:val="a6"/>
    <w:uiPriority w:val="99"/>
    <w:qFormat/>
    <w:pPr>
      <w:topLinePunct/>
      <w:spacing w:line="529" w:lineRule="exact"/>
      <w:ind w:firstLineChars="200" w:firstLine="420"/>
    </w:pPr>
    <w:rPr>
      <w:rFonts w:ascii="Times New Roman" w:hAnsi="Times New Roman"/>
      <w:kern w:val="0"/>
      <w:sz w:val="24"/>
      <w:szCs w:val="20"/>
    </w:rPr>
  </w:style>
  <w:style w:type="paragraph" w:styleId="a7">
    <w:name w:val="annotation text"/>
    <w:basedOn w:val="a"/>
    <w:uiPriority w:val="99"/>
    <w:semiHidden/>
    <w:unhideWhenUsed/>
    <w:qFormat/>
    <w:pPr>
      <w:jc w:val="left"/>
    </w:pPr>
  </w:style>
  <w:style w:type="paragraph" w:styleId="a8">
    <w:name w:val="Salutation"/>
    <w:basedOn w:val="a"/>
    <w:next w:val="a"/>
    <w:qFormat/>
    <w:rPr>
      <w:rFonts w:ascii="Times New Roman" w:hAnsi="Times New Roman"/>
      <w:sz w:val="24"/>
      <w:szCs w:val="24"/>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正文文本缩进 字符"/>
    <w:link w:val="a3"/>
    <w:uiPriority w:val="99"/>
    <w:semiHidden/>
    <w:qFormat/>
    <w:locked/>
    <w:rPr>
      <w:rFonts w:ascii="??" w:hAnsi="??" w:cs="Times New Roman"/>
    </w:rPr>
  </w:style>
  <w:style w:type="character" w:customStyle="1" w:styleId="20">
    <w:name w:val="正文文本首行缩进 2 字符"/>
    <w:link w:val="2"/>
    <w:uiPriority w:val="99"/>
    <w:semiHidden/>
    <w:qFormat/>
    <w:locked/>
    <w:rPr>
      <w:rFonts w:ascii="??" w:hAnsi="??" w:cs="Times New Roman"/>
    </w:rPr>
  </w:style>
  <w:style w:type="character" w:customStyle="1" w:styleId="aa">
    <w:name w:val="页脚 字符"/>
    <w:link w:val="a9"/>
    <w:uiPriority w:val="99"/>
    <w:qFormat/>
    <w:locked/>
    <w:rPr>
      <w:rFonts w:cs="Times New Roman"/>
      <w:sz w:val="18"/>
      <w:szCs w:val="18"/>
    </w:rPr>
  </w:style>
  <w:style w:type="character" w:customStyle="1" w:styleId="ac">
    <w:name w:val="页眉 字符"/>
    <w:link w:val="ab"/>
    <w:uiPriority w:val="99"/>
    <w:qFormat/>
    <w:locked/>
    <w:rPr>
      <w:rFonts w:cs="Times New Roman"/>
      <w:sz w:val="18"/>
      <w:szCs w:val="18"/>
    </w:rPr>
  </w:style>
  <w:style w:type="paragraph" w:customStyle="1" w:styleId="p0">
    <w:name w:val="p0"/>
    <w:basedOn w:val="a"/>
    <w:uiPriority w:val="99"/>
    <w:qFormat/>
    <w:pPr>
      <w:widowControl/>
      <w:ind w:firstLine="420"/>
      <w:jc w:val="left"/>
    </w:pPr>
    <w:rPr>
      <w:rFonts w:ascii="仿宋_GB2312" w:eastAsia="仿宋_GB2312" w:hAnsi="宋体" w:cs="宋体"/>
      <w:kern w:val="0"/>
      <w:sz w:val="32"/>
      <w:szCs w:val="32"/>
    </w:rPr>
  </w:style>
  <w:style w:type="paragraph" w:customStyle="1" w:styleId="1">
    <w:name w:val="普通(网站)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9-">
    <w:name w:val="9-表格内容"/>
    <w:basedOn w:val="a"/>
    <w:next w:val="a"/>
    <w:uiPriority w:val="99"/>
    <w:qFormat/>
    <w:pPr>
      <w:snapToGrid w:val="0"/>
      <w:spacing w:before="80" w:after="80"/>
      <w:jc w:val="center"/>
    </w:pPr>
    <w:rPr>
      <w:rFonts w:ascii="Times New Roman" w:hAnsi="Times New Roman"/>
      <w:color w:val="000000"/>
      <w:sz w:val="24"/>
    </w:rPr>
  </w:style>
  <w:style w:type="character" w:customStyle="1" w:styleId="a6">
    <w:name w:val="正文缩进 字符"/>
    <w:link w:val="a5"/>
    <w:uiPriority w:val="99"/>
    <w:qFormat/>
    <w:locked/>
    <w:rPr>
      <w:rFonts w:eastAsia="宋体"/>
      <w:sz w:val="24"/>
    </w:rPr>
  </w:style>
  <w:style w:type="paragraph" w:customStyle="1" w:styleId="ListParagraph1">
    <w:name w:val="List Paragraph1"/>
    <w:basedOn w:val="a"/>
    <w:uiPriority w:val="99"/>
    <w:qFormat/>
    <w:pPr>
      <w:ind w:firstLineChars="200" w:firstLine="420"/>
    </w:pPr>
  </w:style>
  <w:style w:type="paragraph" w:customStyle="1" w:styleId="--">
    <w:name w:val="表格文字-小四-左对齐"/>
    <w:uiPriority w:val="99"/>
    <w:qFormat/>
    <w:pPr>
      <w:widowControl w:val="0"/>
      <w:tabs>
        <w:tab w:val="left" w:pos="2340"/>
      </w:tabs>
      <w:jc w:val="both"/>
    </w:pPr>
    <w:rPr>
      <w:color w:val="000000"/>
      <w:kern w:val="2"/>
      <w:sz w:val="24"/>
      <w:szCs w:val="24"/>
    </w:rPr>
  </w:style>
  <w:style w:type="paragraph" w:customStyle="1" w:styleId="-">
    <w:name w:val="表格文字-小四"/>
    <w:uiPriority w:val="99"/>
    <w:qFormat/>
    <w:pPr>
      <w:widowControl w:val="0"/>
      <w:jc w:val="center"/>
    </w:pPr>
    <w:rPr>
      <w:rFonts w:ascii="Calibri" w:hAnsi="Calibri"/>
      <w:kern w:val="2"/>
      <w:sz w:val="24"/>
      <w:szCs w:val="24"/>
    </w:rPr>
  </w:style>
  <w:style w:type="character" w:customStyle="1" w:styleId="Char">
    <w:name w:val="页眉 Char"/>
    <w:uiPriority w:val="99"/>
    <w:qFormat/>
    <w:rPr>
      <w:rFonts w:eastAsia="宋体"/>
      <w:kern w:val="2"/>
      <w:sz w:val="18"/>
      <w:lang w:val="en-US" w:eastAsia="zh-CN"/>
    </w:rPr>
  </w:style>
  <w:style w:type="paragraph" w:customStyle="1" w:styleId="6">
    <w:name w:val="6表内文字 居中"/>
    <w:basedOn w:val="a"/>
    <w:uiPriority w:val="99"/>
    <w:qFormat/>
    <w:pPr>
      <w:adjustRightInd w:val="0"/>
      <w:spacing w:line="240" w:lineRule="atLeast"/>
      <w:jc w:val="center"/>
      <w:textAlignment w:val="baseline"/>
    </w:pPr>
    <w:rPr>
      <w:rFonts w:ascii="Times New Roman" w:hAnsi="Times New Roman"/>
      <w:kern w:val="0"/>
      <w:sz w:val="24"/>
      <w:szCs w:val="24"/>
    </w:rPr>
  </w:style>
  <w:style w:type="paragraph" w:customStyle="1" w:styleId="ae">
    <w:name w:val="a正文"/>
    <w:basedOn w:val="a"/>
    <w:qFormat/>
    <w:pPr>
      <w:spacing w:line="520" w:lineRule="exact"/>
      <w:ind w:firstLineChars="200" w:firstLine="200"/>
    </w:pPr>
    <w:rPr>
      <w:sz w:val="24"/>
      <w:szCs w:val="28"/>
    </w:rPr>
  </w:style>
  <w:style w:type="paragraph" w:customStyle="1" w:styleId="af">
    <w:name w:val="表格文字"/>
    <w:basedOn w:val="af0"/>
    <w:qFormat/>
    <w:pPr>
      <w:adjustRightInd w:val="0"/>
      <w:spacing w:line="280" w:lineRule="exact"/>
      <w:ind w:right="-102" w:hanging="91"/>
      <w:textAlignment w:val="baseline"/>
    </w:pPr>
    <w:rPr>
      <w:b w:val="0"/>
      <w:szCs w:val="21"/>
    </w:rPr>
  </w:style>
  <w:style w:type="paragraph" w:customStyle="1" w:styleId="af0">
    <w:name w:val="表头"/>
    <w:basedOn w:val="a"/>
    <w:qFormat/>
    <w:pPr>
      <w:spacing w:line="400" w:lineRule="exact"/>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853</Words>
  <Characters>4866</Characters>
  <Application>Microsoft Office Word</Application>
  <DocSecurity>0</DocSecurity>
  <Lines>40</Lines>
  <Paragraphs>11</Paragraphs>
  <ScaleCrop>false</ScaleCrop>
  <Company>微软公司</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1286439588@qq.com</dc:creator>
  <cp:lastModifiedBy>李 伟奇</cp:lastModifiedBy>
  <cp:revision>125</cp:revision>
  <dcterms:created xsi:type="dcterms:W3CDTF">2020-04-25T11:52:00Z</dcterms:created>
  <dcterms:modified xsi:type="dcterms:W3CDTF">2022-07-24T03:18:00Z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50CB41F8B46546868DD73E2EA1DFD7CD</vt:lpwstr>
  </property>
</Properties>
</file>